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DD8A" w14:textId="77777777" w:rsidR="00586AA6" w:rsidRDefault="00000000">
      <w:pPr>
        <w:pStyle w:val="SDSTextHeading1"/>
        <w:rPr>
          <w:lang w:val="en-GB"/>
        </w:rPr>
      </w:pPr>
      <w:r>
        <w:rPr>
          <w:lang w:val="en-GB"/>
        </w:rPr>
        <w:t>第</w:t>
      </w:r>
      <w:r>
        <w:rPr>
          <w:lang w:val="en-GB"/>
        </w:rPr>
        <w:t xml:space="preserve"> 1 </w:t>
      </w:r>
      <w:r>
        <w:rPr>
          <w:lang w:val="en-GB"/>
        </w:rPr>
        <w:t>部分</w:t>
      </w:r>
      <w:r>
        <w:rPr>
          <w:lang w:val="en-GB"/>
        </w:rPr>
        <w:t xml:space="preserve"> </w:t>
      </w:r>
      <w:r>
        <w:rPr>
          <w:lang w:val="en-GB"/>
        </w:rPr>
        <w:t>化学品及企业标识</w:t>
      </w:r>
    </w:p>
    <w:tbl>
      <w:tblPr>
        <w:tblStyle w:val="SDSTableWithoutBorders"/>
        <w:tblW w:w="10490" w:type="dxa"/>
        <w:tblLayout w:type="fixed"/>
        <w:tblLook w:val="04A0" w:firstRow="1" w:lastRow="0" w:firstColumn="1" w:lastColumn="0" w:noHBand="0" w:noVBand="1"/>
      </w:tblPr>
      <w:tblGrid>
        <w:gridCol w:w="3686"/>
        <w:gridCol w:w="284"/>
        <w:gridCol w:w="6520"/>
      </w:tblGrid>
      <w:tr w:rsidR="00586AA6" w14:paraId="32163121" w14:textId="77777777">
        <w:trPr>
          <w:trHeight w:val="20"/>
        </w:trPr>
        <w:tc>
          <w:tcPr>
            <w:tcW w:w="3686" w:type="dxa"/>
          </w:tcPr>
          <w:p w14:paraId="6FE0EBDE" w14:textId="77777777" w:rsidR="00586AA6" w:rsidRDefault="00000000">
            <w:pPr>
              <w:pStyle w:val="SDSTableTextBold"/>
              <w:rPr>
                <w:lang w:eastAsia="zh-CN"/>
              </w:rPr>
            </w:pPr>
            <w:r>
              <w:rPr>
                <w:lang w:eastAsia="zh-CN"/>
              </w:rPr>
              <w:t>化学品中文名称</w:t>
            </w:r>
            <w:r>
              <w:rPr>
                <w:lang w:eastAsia="zh-CN"/>
              </w:rPr>
              <w:t xml:space="preserve"> </w:t>
            </w:r>
          </w:p>
        </w:tc>
        <w:tc>
          <w:tcPr>
            <w:tcW w:w="284" w:type="dxa"/>
          </w:tcPr>
          <w:p w14:paraId="22C5A3B4" w14:textId="77777777" w:rsidR="00586AA6" w:rsidRDefault="00000000">
            <w:pPr>
              <w:pStyle w:val="SDSTableTextColonColumn"/>
              <w:rPr>
                <w:lang w:eastAsia="zh-CN"/>
              </w:rPr>
            </w:pPr>
            <w:r>
              <w:rPr>
                <w:lang w:eastAsia="zh-CN"/>
              </w:rPr>
              <w:t>:</w:t>
            </w:r>
          </w:p>
        </w:tc>
        <w:tc>
          <w:tcPr>
            <w:tcW w:w="6520" w:type="dxa"/>
          </w:tcPr>
          <w:p w14:paraId="1325F434" w14:textId="77777777" w:rsidR="00586AA6" w:rsidRDefault="00000000">
            <w:pPr>
              <w:pStyle w:val="SDSTableTextNormal"/>
              <w:rPr>
                <w:color w:val="000000" w:themeColor="text1"/>
                <w:lang w:eastAsia="zh-CN"/>
              </w:rPr>
            </w:pPr>
            <w:r>
              <w:rPr>
                <w:color w:val="000000" w:themeColor="text1"/>
                <w:lang w:eastAsia="zh-CN"/>
              </w:rPr>
              <w:t>钴锂锰镍</w:t>
            </w:r>
            <w:r>
              <w:rPr>
                <w:rFonts w:hint="eastAsia"/>
                <w:color w:val="000000" w:themeColor="text1"/>
                <w:lang w:val="en-US" w:eastAsia="zh-CN"/>
              </w:rPr>
              <w:t>的</w:t>
            </w:r>
            <w:r>
              <w:rPr>
                <w:color w:val="000000" w:themeColor="text1"/>
                <w:lang w:eastAsia="zh-CN"/>
              </w:rPr>
              <w:t>氧化物（</w:t>
            </w:r>
            <w:r>
              <w:rPr>
                <w:color w:val="000000" w:themeColor="text1"/>
                <w:lang w:eastAsia="zh-CN"/>
              </w:rPr>
              <w:t>NCM</w:t>
            </w:r>
            <w:r>
              <w:rPr>
                <w:color w:val="000000" w:themeColor="text1"/>
                <w:lang w:eastAsia="zh-CN"/>
              </w:rPr>
              <w:t>）</w:t>
            </w:r>
          </w:p>
        </w:tc>
      </w:tr>
      <w:tr w:rsidR="00586AA6" w14:paraId="50BFEB22" w14:textId="77777777">
        <w:trPr>
          <w:trHeight w:val="20"/>
        </w:trPr>
        <w:tc>
          <w:tcPr>
            <w:tcW w:w="3686" w:type="dxa"/>
          </w:tcPr>
          <w:p w14:paraId="18678859" w14:textId="77777777" w:rsidR="00586AA6" w:rsidRDefault="00000000">
            <w:pPr>
              <w:pStyle w:val="SDSTableTextBold"/>
              <w:rPr>
                <w:lang w:eastAsia="zh-CN"/>
              </w:rPr>
            </w:pPr>
            <w:r>
              <w:rPr>
                <w:lang w:eastAsia="zh-CN"/>
              </w:rPr>
              <w:t>化学品英文名称</w:t>
            </w:r>
          </w:p>
        </w:tc>
        <w:tc>
          <w:tcPr>
            <w:tcW w:w="284" w:type="dxa"/>
          </w:tcPr>
          <w:p w14:paraId="56E66B23" w14:textId="77777777" w:rsidR="00586AA6" w:rsidRDefault="00000000">
            <w:pPr>
              <w:pStyle w:val="SDSTableTextColonColumn"/>
              <w:rPr>
                <w:lang w:eastAsia="zh-CN"/>
              </w:rPr>
            </w:pPr>
            <w:r>
              <w:rPr>
                <w:lang w:eastAsia="zh-CN"/>
              </w:rPr>
              <w:t>:</w:t>
            </w:r>
          </w:p>
        </w:tc>
        <w:tc>
          <w:tcPr>
            <w:tcW w:w="6520" w:type="dxa"/>
          </w:tcPr>
          <w:p w14:paraId="60A90F61" w14:textId="77777777" w:rsidR="00586AA6" w:rsidRDefault="00000000">
            <w:pPr>
              <w:pStyle w:val="SDSTableTextNormal"/>
              <w:rPr>
                <w:lang w:eastAsia="zh-CN"/>
              </w:rPr>
            </w:pPr>
            <w:r>
              <w:rPr>
                <w:rFonts w:hint="eastAsia"/>
                <w:lang w:eastAsia="zh-CN"/>
              </w:rPr>
              <w:t>Cobalt lithium manganese nickel oxide</w:t>
            </w:r>
            <w:r>
              <w:rPr>
                <w:rFonts w:hint="eastAsia"/>
                <w:lang w:val="en-US" w:eastAsia="zh-CN"/>
              </w:rPr>
              <w:t xml:space="preserve"> </w:t>
            </w:r>
            <w:r>
              <w:rPr>
                <w:rFonts w:hint="eastAsia"/>
                <w:lang w:eastAsia="zh-CN"/>
              </w:rPr>
              <w:t>(NCM)</w:t>
            </w:r>
          </w:p>
        </w:tc>
      </w:tr>
      <w:tr w:rsidR="00586AA6" w14:paraId="2F264775" w14:textId="77777777">
        <w:trPr>
          <w:trHeight w:val="20"/>
        </w:trPr>
        <w:tc>
          <w:tcPr>
            <w:tcW w:w="3686" w:type="dxa"/>
          </w:tcPr>
          <w:p w14:paraId="6DAC4A98" w14:textId="77777777" w:rsidR="00586AA6" w:rsidRDefault="00000000">
            <w:pPr>
              <w:pStyle w:val="SDSTableTextBold"/>
              <w:rPr>
                <w:lang w:eastAsia="zh-CN"/>
              </w:rPr>
            </w:pPr>
            <w:r>
              <w:rPr>
                <w:lang w:eastAsia="zh-CN"/>
              </w:rPr>
              <w:t>企业名称</w:t>
            </w:r>
          </w:p>
        </w:tc>
        <w:tc>
          <w:tcPr>
            <w:tcW w:w="284" w:type="dxa"/>
          </w:tcPr>
          <w:p w14:paraId="05B6A1DB" w14:textId="77777777" w:rsidR="00586AA6" w:rsidRDefault="00000000">
            <w:pPr>
              <w:pStyle w:val="SDSTableTextColonColumn"/>
              <w:rPr>
                <w:lang w:eastAsia="zh-CN"/>
              </w:rPr>
            </w:pPr>
            <w:r>
              <w:rPr>
                <w:lang w:eastAsia="zh-CN"/>
              </w:rPr>
              <w:t>:</w:t>
            </w:r>
          </w:p>
        </w:tc>
        <w:tc>
          <w:tcPr>
            <w:tcW w:w="6520" w:type="dxa"/>
          </w:tcPr>
          <w:p w14:paraId="4A6C131E" w14:textId="77777777" w:rsidR="00586AA6" w:rsidRDefault="00000000">
            <w:pPr>
              <w:pStyle w:val="SDSTableTextNormal"/>
              <w:rPr>
                <w:lang w:eastAsia="zh-CN"/>
              </w:rPr>
            </w:pPr>
            <w:r>
              <w:rPr>
                <w:rFonts w:hint="eastAsia"/>
                <w:lang w:eastAsia="zh-CN"/>
              </w:rPr>
              <w:t>SUMITOMO METAL MINING CO., LTD.</w:t>
            </w:r>
          </w:p>
        </w:tc>
      </w:tr>
      <w:tr w:rsidR="00586AA6" w14:paraId="3B0A0A01" w14:textId="77777777">
        <w:trPr>
          <w:trHeight w:val="20"/>
        </w:trPr>
        <w:tc>
          <w:tcPr>
            <w:tcW w:w="3686" w:type="dxa"/>
          </w:tcPr>
          <w:p w14:paraId="6A901A02" w14:textId="77777777" w:rsidR="00586AA6" w:rsidRDefault="00000000">
            <w:pPr>
              <w:pStyle w:val="SDSTableTextIndented"/>
              <w:ind w:left="320"/>
              <w:rPr>
                <w:lang w:eastAsia="zh-CN"/>
              </w:rPr>
            </w:pPr>
            <w:r>
              <w:rPr>
                <w:lang w:eastAsia="zh-CN"/>
              </w:rPr>
              <w:t>标题</w:t>
            </w:r>
          </w:p>
        </w:tc>
        <w:tc>
          <w:tcPr>
            <w:tcW w:w="284" w:type="dxa"/>
          </w:tcPr>
          <w:p w14:paraId="3542BC02" w14:textId="77777777" w:rsidR="00586AA6" w:rsidRDefault="00000000">
            <w:pPr>
              <w:pStyle w:val="SDSTableTextColonColumn"/>
              <w:rPr>
                <w:lang w:eastAsia="zh-CN"/>
              </w:rPr>
            </w:pPr>
            <w:r>
              <w:rPr>
                <w:lang w:eastAsia="zh-CN"/>
              </w:rPr>
              <w:t>:</w:t>
            </w:r>
          </w:p>
        </w:tc>
        <w:tc>
          <w:tcPr>
            <w:tcW w:w="6520" w:type="dxa"/>
          </w:tcPr>
          <w:p w14:paraId="5C33672D" w14:textId="77777777" w:rsidR="00586AA6" w:rsidRDefault="00000000">
            <w:pPr>
              <w:pStyle w:val="SDSTableTextNormal"/>
              <w:rPr>
                <w:lang w:eastAsia="zh-CN"/>
              </w:rPr>
            </w:pPr>
            <w:r>
              <w:rPr>
                <w:lang w:eastAsia="zh-CN"/>
              </w:rPr>
              <w:t>供应商</w:t>
            </w:r>
          </w:p>
        </w:tc>
      </w:tr>
      <w:tr w:rsidR="00586AA6" w14:paraId="33F5C777" w14:textId="77777777">
        <w:trPr>
          <w:trHeight w:val="20"/>
        </w:trPr>
        <w:tc>
          <w:tcPr>
            <w:tcW w:w="3686" w:type="dxa"/>
          </w:tcPr>
          <w:p w14:paraId="0B2EAE58" w14:textId="77777777" w:rsidR="00586AA6" w:rsidRDefault="00000000">
            <w:pPr>
              <w:pStyle w:val="SDSTableTextIndented"/>
              <w:ind w:left="320"/>
              <w:rPr>
                <w:lang w:eastAsia="zh-CN"/>
              </w:rPr>
            </w:pPr>
            <w:r>
              <w:rPr>
                <w:lang w:eastAsia="zh-CN"/>
              </w:rPr>
              <w:t>地址</w:t>
            </w:r>
          </w:p>
        </w:tc>
        <w:tc>
          <w:tcPr>
            <w:tcW w:w="284" w:type="dxa"/>
          </w:tcPr>
          <w:p w14:paraId="18E3219D" w14:textId="77777777" w:rsidR="00586AA6" w:rsidRDefault="00000000">
            <w:pPr>
              <w:pStyle w:val="SDSTableTextColonColumn"/>
              <w:rPr>
                <w:lang w:eastAsia="zh-CN"/>
              </w:rPr>
            </w:pPr>
            <w:r>
              <w:rPr>
                <w:lang w:eastAsia="zh-CN"/>
              </w:rPr>
              <w:t>:</w:t>
            </w:r>
          </w:p>
        </w:tc>
        <w:tc>
          <w:tcPr>
            <w:tcW w:w="6520" w:type="dxa"/>
          </w:tcPr>
          <w:p w14:paraId="5C8D4DFD" w14:textId="77777777" w:rsidR="00586AA6" w:rsidRDefault="00000000">
            <w:pPr>
              <w:pStyle w:val="SDSTableTextNormal"/>
              <w:rPr>
                <w:lang w:eastAsia="zh-CN"/>
              </w:rPr>
            </w:pPr>
            <w:r>
              <w:rPr>
                <w:rFonts w:hint="eastAsia"/>
                <w:lang w:eastAsia="zh-CN"/>
              </w:rPr>
              <w:t>11-3, SHIMBASHI 5-CHOME MINATO-KU, TOKYO 105-8716, JAPAN</w:t>
            </w:r>
          </w:p>
        </w:tc>
      </w:tr>
      <w:tr w:rsidR="00586AA6" w14:paraId="16BCF538" w14:textId="77777777">
        <w:trPr>
          <w:trHeight w:val="20"/>
        </w:trPr>
        <w:tc>
          <w:tcPr>
            <w:tcW w:w="3686" w:type="dxa"/>
          </w:tcPr>
          <w:p w14:paraId="76F1F0ED" w14:textId="77777777" w:rsidR="00586AA6" w:rsidRDefault="00000000">
            <w:pPr>
              <w:pStyle w:val="SDSTableTextIndented"/>
              <w:ind w:left="320"/>
              <w:rPr>
                <w:lang w:eastAsia="zh-CN"/>
              </w:rPr>
            </w:pPr>
            <w:r>
              <w:rPr>
                <w:lang w:eastAsia="zh-CN"/>
              </w:rPr>
              <w:t>邮政编码</w:t>
            </w:r>
          </w:p>
        </w:tc>
        <w:tc>
          <w:tcPr>
            <w:tcW w:w="284" w:type="dxa"/>
          </w:tcPr>
          <w:p w14:paraId="3AB4A5FD" w14:textId="77777777" w:rsidR="00586AA6" w:rsidRDefault="00000000">
            <w:pPr>
              <w:pStyle w:val="SDSTableTextColonColumn"/>
              <w:rPr>
                <w:lang w:eastAsia="zh-CN"/>
              </w:rPr>
            </w:pPr>
            <w:r>
              <w:rPr>
                <w:lang w:eastAsia="zh-CN"/>
              </w:rPr>
              <w:t>:</w:t>
            </w:r>
          </w:p>
        </w:tc>
        <w:tc>
          <w:tcPr>
            <w:tcW w:w="6520" w:type="dxa"/>
          </w:tcPr>
          <w:p w14:paraId="3F50B859" w14:textId="77777777" w:rsidR="00586AA6" w:rsidRDefault="00000000">
            <w:pPr>
              <w:pStyle w:val="SDSTableTextNormal"/>
              <w:rPr>
                <w:lang w:eastAsia="zh-CN"/>
              </w:rPr>
            </w:pPr>
            <w:r>
              <w:rPr>
                <w:lang w:eastAsia="zh-CN"/>
              </w:rPr>
              <w:t>105-8716</w:t>
            </w:r>
          </w:p>
        </w:tc>
      </w:tr>
      <w:tr w:rsidR="00586AA6" w14:paraId="6D7CD643" w14:textId="77777777">
        <w:trPr>
          <w:trHeight w:val="20"/>
        </w:trPr>
        <w:tc>
          <w:tcPr>
            <w:tcW w:w="3686" w:type="dxa"/>
          </w:tcPr>
          <w:p w14:paraId="6A181260" w14:textId="77777777" w:rsidR="00586AA6" w:rsidRDefault="00000000">
            <w:pPr>
              <w:pStyle w:val="SDSTableTextIndented"/>
              <w:ind w:left="320"/>
              <w:rPr>
                <w:lang w:eastAsia="zh-CN"/>
              </w:rPr>
            </w:pPr>
            <w:r>
              <w:rPr>
                <w:lang w:eastAsia="zh-CN"/>
              </w:rPr>
              <w:t>传真</w:t>
            </w:r>
          </w:p>
        </w:tc>
        <w:tc>
          <w:tcPr>
            <w:tcW w:w="284" w:type="dxa"/>
          </w:tcPr>
          <w:p w14:paraId="3885CD15" w14:textId="77777777" w:rsidR="00586AA6" w:rsidRDefault="00000000">
            <w:pPr>
              <w:pStyle w:val="SDSTableTextColonColumn"/>
              <w:rPr>
                <w:lang w:eastAsia="zh-CN"/>
              </w:rPr>
            </w:pPr>
            <w:r>
              <w:rPr>
                <w:lang w:eastAsia="zh-CN"/>
              </w:rPr>
              <w:t>:</w:t>
            </w:r>
          </w:p>
        </w:tc>
        <w:tc>
          <w:tcPr>
            <w:tcW w:w="6520" w:type="dxa"/>
          </w:tcPr>
          <w:p w14:paraId="0019812A" w14:textId="77777777" w:rsidR="00586AA6" w:rsidRDefault="00000000">
            <w:pPr>
              <w:pStyle w:val="SDSTableTextNormal"/>
              <w:rPr>
                <w:lang w:eastAsia="zh-CN"/>
              </w:rPr>
            </w:pPr>
            <w:r>
              <w:rPr>
                <w:rFonts w:hint="eastAsia"/>
                <w:lang w:eastAsia="zh-CN"/>
              </w:rPr>
              <w:t>+81-3-3436-7859</w:t>
            </w:r>
          </w:p>
        </w:tc>
      </w:tr>
      <w:tr w:rsidR="00586AA6" w14:paraId="25A49F3D" w14:textId="77777777">
        <w:trPr>
          <w:trHeight w:val="20"/>
        </w:trPr>
        <w:tc>
          <w:tcPr>
            <w:tcW w:w="3686" w:type="dxa"/>
          </w:tcPr>
          <w:p w14:paraId="6934B669" w14:textId="77777777" w:rsidR="00586AA6" w:rsidRDefault="00000000">
            <w:pPr>
              <w:pStyle w:val="SDSTableTextIndented"/>
              <w:ind w:left="320"/>
              <w:rPr>
                <w:lang w:eastAsia="zh-CN"/>
              </w:rPr>
            </w:pPr>
            <w:r>
              <w:rPr>
                <w:lang w:eastAsia="zh-CN"/>
              </w:rPr>
              <w:t>电话号码</w:t>
            </w:r>
          </w:p>
        </w:tc>
        <w:tc>
          <w:tcPr>
            <w:tcW w:w="284" w:type="dxa"/>
          </w:tcPr>
          <w:p w14:paraId="2646BB2E" w14:textId="77777777" w:rsidR="00586AA6" w:rsidRDefault="00000000">
            <w:pPr>
              <w:pStyle w:val="SDSTableTextColonColumn"/>
              <w:rPr>
                <w:lang w:eastAsia="zh-CN"/>
              </w:rPr>
            </w:pPr>
            <w:r>
              <w:rPr>
                <w:lang w:eastAsia="zh-CN"/>
              </w:rPr>
              <w:t>:</w:t>
            </w:r>
          </w:p>
        </w:tc>
        <w:tc>
          <w:tcPr>
            <w:tcW w:w="6520" w:type="dxa"/>
          </w:tcPr>
          <w:p w14:paraId="02878FCF" w14:textId="77777777" w:rsidR="00586AA6" w:rsidRDefault="00000000">
            <w:pPr>
              <w:pStyle w:val="SDSTableTextNormal"/>
              <w:rPr>
                <w:lang w:eastAsia="zh-CN"/>
              </w:rPr>
            </w:pPr>
            <w:r>
              <w:rPr>
                <w:rFonts w:hint="eastAsia"/>
                <w:lang w:eastAsia="zh-CN"/>
              </w:rPr>
              <w:t>+81-3-3436-7842</w:t>
            </w:r>
          </w:p>
        </w:tc>
      </w:tr>
      <w:tr w:rsidR="00586AA6" w14:paraId="131C6732" w14:textId="77777777">
        <w:trPr>
          <w:trHeight w:val="20"/>
        </w:trPr>
        <w:tc>
          <w:tcPr>
            <w:tcW w:w="3686" w:type="dxa"/>
          </w:tcPr>
          <w:p w14:paraId="377DB2FE" w14:textId="77777777" w:rsidR="00586AA6" w:rsidRDefault="00000000">
            <w:pPr>
              <w:pStyle w:val="SDSTableTextIndented"/>
              <w:ind w:left="320"/>
              <w:rPr>
                <w:lang w:val="en-US" w:eastAsia="zh-CN"/>
              </w:rPr>
            </w:pPr>
            <w:r>
              <w:rPr>
                <w:rFonts w:hint="eastAsia"/>
                <w:lang w:val="en-US" w:eastAsia="zh-CN"/>
              </w:rPr>
              <w:t>电子邮件地址</w:t>
            </w:r>
          </w:p>
        </w:tc>
        <w:tc>
          <w:tcPr>
            <w:tcW w:w="284" w:type="dxa"/>
          </w:tcPr>
          <w:p w14:paraId="6C487DDB" w14:textId="77777777" w:rsidR="00586AA6" w:rsidRDefault="00000000">
            <w:pPr>
              <w:pStyle w:val="SDSTableTextColonColumn"/>
              <w:rPr>
                <w:lang w:eastAsia="zh-CN"/>
              </w:rPr>
            </w:pPr>
            <w:r>
              <w:rPr>
                <w:lang w:eastAsia="zh-CN"/>
              </w:rPr>
              <w:t>:</w:t>
            </w:r>
          </w:p>
        </w:tc>
        <w:tc>
          <w:tcPr>
            <w:tcW w:w="6520" w:type="dxa"/>
          </w:tcPr>
          <w:p w14:paraId="3411349E" w14:textId="77777777" w:rsidR="00586AA6" w:rsidRDefault="00000000">
            <w:pPr>
              <w:pStyle w:val="SDSTableTextNormal"/>
              <w:rPr>
                <w:lang w:eastAsia="zh-CN"/>
              </w:rPr>
            </w:pPr>
            <w:r>
              <w:rPr>
                <w:rFonts w:hint="eastAsia"/>
                <w:lang w:eastAsia="zh-CN"/>
              </w:rPr>
              <w:t>Denchi.QE@smm-g.com</w:t>
            </w:r>
          </w:p>
        </w:tc>
      </w:tr>
      <w:tr w:rsidR="00586AA6" w14:paraId="01DFF894" w14:textId="77777777">
        <w:trPr>
          <w:trHeight w:val="20"/>
        </w:trPr>
        <w:tc>
          <w:tcPr>
            <w:tcW w:w="3686" w:type="dxa"/>
          </w:tcPr>
          <w:p w14:paraId="43AF9BD1" w14:textId="77777777" w:rsidR="00586AA6" w:rsidRDefault="00000000">
            <w:pPr>
              <w:pStyle w:val="SDSTableTextBold"/>
              <w:rPr>
                <w:lang w:eastAsia="zh-CN"/>
              </w:rPr>
            </w:pPr>
            <w:r>
              <w:rPr>
                <w:lang w:eastAsia="zh-CN"/>
              </w:rPr>
              <w:t>应急咨询电话</w:t>
            </w:r>
          </w:p>
        </w:tc>
        <w:tc>
          <w:tcPr>
            <w:tcW w:w="284" w:type="dxa"/>
          </w:tcPr>
          <w:p w14:paraId="42F972AC" w14:textId="77777777" w:rsidR="00586AA6" w:rsidRDefault="00000000">
            <w:pPr>
              <w:pStyle w:val="SDSTableTextColonColumn"/>
              <w:rPr>
                <w:lang w:eastAsia="zh-CN"/>
              </w:rPr>
            </w:pPr>
            <w:r>
              <w:rPr>
                <w:lang w:eastAsia="zh-CN"/>
              </w:rPr>
              <w:t>:</w:t>
            </w:r>
          </w:p>
        </w:tc>
        <w:tc>
          <w:tcPr>
            <w:tcW w:w="6520" w:type="dxa"/>
            <w:shd w:val="clear" w:color="auto" w:fill="FFFF00"/>
          </w:tcPr>
          <w:p w14:paraId="76B110D7" w14:textId="77777777" w:rsidR="00586AA6" w:rsidRDefault="00586AA6">
            <w:pPr>
              <w:pStyle w:val="SDSTableTextNormal"/>
              <w:rPr>
                <w:lang w:eastAsia="zh-CN"/>
              </w:rPr>
            </w:pPr>
          </w:p>
        </w:tc>
      </w:tr>
      <w:tr w:rsidR="00586AA6" w14:paraId="7BC0A157" w14:textId="77777777">
        <w:trPr>
          <w:trHeight w:val="20"/>
        </w:trPr>
        <w:tc>
          <w:tcPr>
            <w:tcW w:w="3685" w:type="dxa"/>
          </w:tcPr>
          <w:p w14:paraId="084FEB9C" w14:textId="77777777" w:rsidR="00586AA6" w:rsidRDefault="00000000">
            <w:pPr>
              <w:pStyle w:val="SDSTableTextBold"/>
              <w:rPr>
                <w:lang w:eastAsia="zh-CN"/>
              </w:rPr>
            </w:pPr>
            <w:r>
              <w:rPr>
                <w:lang w:eastAsia="zh-CN"/>
              </w:rPr>
              <w:t>化学品的推荐用途</w:t>
            </w:r>
          </w:p>
        </w:tc>
        <w:tc>
          <w:tcPr>
            <w:tcW w:w="284" w:type="dxa"/>
          </w:tcPr>
          <w:p w14:paraId="7D0E68BB" w14:textId="77777777" w:rsidR="00586AA6" w:rsidRDefault="00000000">
            <w:pPr>
              <w:pStyle w:val="SDSTableTextColonColumn"/>
              <w:rPr>
                <w:lang w:eastAsia="zh-CN"/>
              </w:rPr>
            </w:pPr>
            <w:r>
              <w:rPr>
                <w:lang w:eastAsia="zh-CN"/>
              </w:rPr>
              <w:t>:</w:t>
            </w:r>
          </w:p>
        </w:tc>
        <w:tc>
          <w:tcPr>
            <w:tcW w:w="6520" w:type="dxa"/>
          </w:tcPr>
          <w:p w14:paraId="2CD4D373" w14:textId="77777777" w:rsidR="00586AA6" w:rsidRDefault="00000000">
            <w:pPr>
              <w:pStyle w:val="SDSTableTextNormal"/>
              <w:rPr>
                <w:lang w:eastAsia="zh-CN"/>
              </w:rPr>
            </w:pPr>
            <w:r>
              <w:rPr>
                <w:rFonts w:hint="eastAsia"/>
                <w:lang w:eastAsia="zh-CN"/>
              </w:rPr>
              <w:t>阴极活性材料</w:t>
            </w:r>
            <w:r>
              <w:rPr>
                <w:rFonts w:hint="eastAsia"/>
                <w:lang w:eastAsia="zh-CN"/>
              </w:rPr>
              <w:t>(CAMs)</w:t>
            </w:r>
          </w:p>
        </w:tc>
      </w:tr>
      <w:tr w:rsidR="00586AA6" w14:paraId="572C7728" w14:textId="77777777">
        <w:trPr>
          <w:trHeight w:val="20"/>
        </w:trPr>
        <w:tc>
          <w:tcPr>
            <w:tcW w:w="3685" w:type="dxa"/>
          </w:tcPr>
          <w:p w14:paraId="27FA7A26" w14:textId="77777777" w:rsidR="00586AA6" w:rsidRDefault="00000000">
            <w:pPr>
              <w:pStyle w:val="SDSTableTextBold"/>
              <w:rPr>
                <w:lang w:eastAsia="zh-CN"/>
              </w:rPr>
            </w:pPr>
            <w:r>
              <w:rPr>
                <w:lang w:eastAsia="zh-CN"/>
              </w:rPr>
              <w:t>化学品的限制用途</w:t>
            </w:r>
          </w:p>
        </w:tc>
        <w:tc>
          <w:tcPr>
            <w:tcW w:w="284" w:type="dxa"/>
          </w:tcPr>
          <w:p w14:paraId="4F2CBAE0" w14:textId="77777777" w:rsidR="00586AA6" w:rsidRDefault="00000000">
            <w:pPr>
              <w:pStyle w:val="SDSTableTextColonColumn"/>
              <w:rPr>
                <w:lang w:eastAsia="zh-CN"/>
              </w:rPr>
            </w:pPr>
            <w:r>
              <w:rPr>
                <w:lang w:eastAsia="zh-CN"/>
              </w:rPr>
              <w:t>:</w:t>
            </w:r>
          </w:p>
        </w:tc>
        <w:tc>
          <w:tcPr>
            <w:tcW w:w="6520" w:type="dxa"/>
          </w:tcPr>
          <w:p w14:paraId="020A10A0" w14:textId="77777777" w:rsidR="00586AA6" w:rsidRDefault="00000000">
            <w:pPr>
              <w:pStyle w:val="SDSTableTextNormal"/>
              <w:rPr>
                <w:lang w:eastAsia="zh-CN"/>
              </w:rPr>
            </w:pPr>
            <w:r>
              <w:rPr>
                <w:lang w:eastAsia="zh-CN"/>
              </w:rPr>
              <w:t>无相关信息</w:t>
            </w:r>
          </w:p>
        </w:tc>
      </w:tr>
    </w:tbl>
    <w:p w14:paraId="5FE419BD" w14:textId="77777777" w:rsidR="00586AA6" w:rsidRDefault="00000000">
      <w:pPr>
        <w:pStyle w:val="SDSTextHeading1"/>
        <w:rPr>
          <w:lang w:val="en-GB"/>
        </w:rPr>
      </w:pPr>
      <w:r>
        <w:rPr>
          <w:lang w:val="en-GB"/>
        </w:rPr>
        <w:t>第</w:t>
      </w:r>
      <w:r>
        <w:rPr>
          <w:lang w:val="en-GB"/>
        </w:rPr>
        <w:t xml:space="preserve"> 2 </w:t>
      </w:r>
      <w:r>
        <w:rPr>
          <w:lang w:val="en-GB"/>
        </w:rPr>
        <w:t>部分</w:t>
      </w:r>
      <w:r>
        <w:rPr>
          <w:lang w:val="en-GB"/>
        </w:rPr>
        <w:t xml:space="preserve"> </w:t>
      </w:r>
      <w:r>
        <w:rPr>
          <w:lang w:val="en-GB"/>
        </w:rPr>
        <w:t>危险性概述</w:t>
      </w:r>
    </w:p>
    <w:p w14:paraId="4CBC6132" w14:textId="77777777" w:rsidR="00586AA6" w:rsidRDefault="00000000">
      <w:pPr>
        <w:pStyle w:val="SDSTextHeading2"/>
        <w:rPr>
          <w:lang w:val="en-GB"/>
        </w:rPr>
      </w:pPr>
      <w:r>
        <w:rPr>
          <w:lang w:val="en-GB"/>
        </w:rPr>
        <w:t>紧急情况概述</w:t>
      </w:r>
    </w:p>
    <w:tbl>
      <w:tblPr>
        <w:tblStyle w:val="SDSTableWithOutsideBorders"/>
        <w:tblW w:w="10488" w:type="dxa"/>
        <w:tblLayout w:type="fixed"/>
        <w:tblLook w:val="04A0" w:firstRow="1" w:lastRow="0" w:firstColumn="1" w:lastColumn="0" w:noHBand="0" w:noVBand="1"/>
      </w:tblPr>
      <w:tblGrid>
        <w:gridCol w:w="10488"/>
      </w:tblGrid>
      <w:tr w:rsidR="00586AA6" w14:paraId="589F08DF" w14:textId="77777777">
        <w:trPr>
          <w:trHeight w:val="20"/>
        </w:trPr>
        <w:tc>
          <w:tcPr>
            <w:tcW w:w="10488" w:type="dxa"/>
          </w:tcPr>
          <w:p w14:paraId="71E98677" w14:textId="77777777" w:rsidR="00586AA6" w:rsidRDefault="00000000">
            <w:pPr>
              <w:pStyle w:val="SDSTableTextNormal"/>
              <w:rPr>
                <w:lang w:eastAsia="zh-CN"/>
              </w:rPr>
            </w:pPr>
            <w:r>
              <w:rPr>
                <w:rFonts w:hint="eastAsia"/>
                <w:lang w:val="en-US" w:eastAsia="zh-CN"/>
              </w:rPr>
              <w:t>产品为</w:t>
            </w:r>
            <w:r>
              <w:rPr>
                <w:lang w:eastAsia="zh-CN"/>
              </w:rPr>
              <w:t>黑色粉末。</w:t>
            </w:r>
          </w:p>
          <w:p w14:paraId="26D87220" w14:textId="77777777" w:rsidR="00586AA6" w:rsidRDefault="00000000">
            <w:pPr>
              <w:pStyle w:val="SDSTableTextNormal"/>
              <w:rPr>
                <w:lang w:eastAsia="zh-CN"/>
              </w:rPr>
            </w:pPr>
            <w:r>
              <w:rPr>
                <w:lang w:eastAsia="zh-CN"/>
              </w:rPr>
              <w:t>吞咽或吸入有害。皮肤接触可能有害。可能造成皮肤过敏反应。吸入可能导致过敏或哮喘病症状或呼吸困难。可能致癌。长期或重复接触会对器官造成损害。对水生生物有害并具有长期持续影响</w:t>
            </w:r>
            <w:r>
              <w:rPr>
                <w:rFonts w:hint="eastAsia"/>
                <w:lang w:eastAsia="zh-CN"/>
              </w:rPr>
              <w:t>。</w:t>
            </w:r>
          </w:p>
        </w:tc>
      </w:tr>
    </w:tbl>
    <w:p w14:paraId="68242548" w14:textId="77777777" w:rsidR="00586AA6" w:rsidRDefault="00586AA6">
      <w:pPr>
        <w:pStyle w:val="SDSTextNormal"/>
        <w:rPr>
          <w:lang w:eastAsia="zh-CN"/>
        </w:rPr>
      </w:pPr>
    </w:p>
    <w:tbl>
      <w:tblPr>
        <w:tblStyle w:val="SDSTableWithoutBorders"/>
        <w:tblW w:w="10488" w:type="dxa"/>
        <w:tblLayout w:type="fixed"/>
        <w:tblLook w:val="04A0" w:firstRow="1" w:lastRow="0" w:firstColumn="1" w:lastColumn="0" w:noHBand="0" w:noVBand="1"/>
      </w:tblPr>
      <w:tblGrid>
        <w:gridCol w:w="3685"/>
        <w:gridCol w:w="283"/>
        <w:gridCol w:w="6520"/>
      </w:tblGrid>
      <w:tr w:rsidR="00586AA6" w14:paraId="0636EF16" w14:textId="77777777">
        <w:trPr>
          <w:trHeight w:val="20"/>
        </w:trPr>
        <w:tc>
          <w:tcPr>
            <w:tcW w:w="10488" w:type="dxa"/>
            <w:gridSpan w:val="3"/>
          </w:tcPr>
          <w:p w14:paraId="4DB725EE" w14:textId="77777777" w:rsidR="00586AA6" w:rsidRDefault="00000000">
            <w:pPr>
              <w:pStyle w:val="SDSTextHeading2"/>
              <w:rPr>
                <w:lang w:val="en-GB"/>
              </w:rPr>
            </w:pPr>
            <w:r>
              <w:rPr>
                <w:lang w:val="en-GB"/>
              </w:rPr>
              <w:t xml:space="preserve">GHS </w:t>
            </w:r>
            <w:r>
              <w:rPr>
                <w:lang w:val="en-GB"/>
              </w:rPr>
              <w:t>危险性类别</w:t>
            </w:r>
          </w:p>
        </w:tc>
      </w:tr>
      <w:tr w:rsidR="00586AA6" w14:paraId="31DEB9F0" w14:textId="77777777">
        <w:trPr>
          <w:trHeight w:val="20"/>
        </w:trPr>
        <w:tc>
          <w:tcPr>
            <w:tcW w:w="3685" w:type="dxa"/>
          </w:tcPr>
          <w:p w14:paraId="047EC762" w14:textId="77777777" w:rsidR="00586AA6" w:rsidRDefault="00000000">
            <w:pPr>
              <w:pStyle w:val="SDSTableTextIndented"/>
              <w:ind w:left="320"/>
              <w:rPr>
                <w:lang w:eastAsia="zh-CN"/>
              </w:rPr>
            </w:pPr>
            <w:r>
              <w:rPr>
                <w:lang w:eastAsia="zh-CN"/>
              </w:rPr>
              <w:t>健康危害</w:t>
            </w:r>
          </w:p>
        </w:tc>
        <w:tc>
          <w:tcPr>
            <w:tcW w:w="283" w:type="dxa"/>
          </w:tcPr>
          <w:p w14:paraId="0EB3AA69" w14:textId="77777777" w:rsidR="00586AA6" w:rsidRDefault="00000000">
            <w:pPr>
              <w:pStyle w:val="SDSTableTextColonColumn"/>
              <w:rPr>
                <w:lang w:eastAsia="zh-CN"/>
              </w:rPr>
            </w:pPr>
            <w:r>
              <w:rPr>
                <w:lang w:eastAsia="zh-CN"/>
              </w:rPr>
              <w:t>:</w:t>
            </w:r>
          </w:p>
        </w:tc>
        <w:tc>
          <w:tcPr>
            <w:tcW w:w="6520" w:type="dxa"/>
          </w:tcPr>
          <w:p w14:paraId="1D9D2D47" w14:textId="77777777" w:rsidR="00586AA6" w:rsidRDefault="00000000">
            <w:pPr>
              <w:pStyle w:val="SDSTableTextNormal"/>
              <w:rPr>
                <w:lang w:eastAsia="zh-CN"/>
              </w:rPr>
            </w:pPr>
            <w:r>
              <w:rPr>
                <w:lang w:eastAsia="zh-CN"/>
              </w:rPr>
              <w:t>急性毒性（经口）</w:t>
            </w:r>
            <w:r>
              <w:rPr>
                <w:lang w:eastAsia="zh-CN"/>
              </w:rPr>
              <w:t xml:space="preserve"> </w:t>
            </w:r>
            <w:r>
              <w:rPr>
                <w:lang w:eastAsia="zh-CN"/>
              </w:rPr>
              <w:t>类别</w:t>
            </w:r>
            <w:r>
              <w:rPr>
                <w:lang w:eastAsia="zh-CN"/>
              </w:rPr>
              <w:t>4</w:t>
            </w:r>
          </w:p>
        </w:tc>
      </w:tr>
      <w:tr w:rsidR="00586AA6" w14:paraId="6A3A80A1" w14:textId="77777777">
        <w:trPr>
          <w:trHeight w:val="20"/>
        </w:trPr>
        <w:tc>
          <w:tcPr>
            <w:tcW w:w="3685" w:type="dxa"/>
          </w:tcPr>
          <w:p w14:paraId="488FE80E" w14:textId="77777777" w:rsidR="00586AA6" w:rsidRDefault="00586AA6">
            <w:pPr>
              <w:pStyle w:val="SDSTableTextIndented"/>
              <w:ind w:left="320"/>
              <w:rPr>
                <w:lang w:eastAsia="zh-CN"/>
              </w:rPr>
            </w:pPr>
          </w:p>
        </w:tc>
        <w:tc>
          <w:tcPr>
            <w:tcW w:w="283" w:type="dxa"/>
          </w:tcPr>
          <w:p w14:paraId="53C63FF2" w14:textId="77777777" w:rsidR="00586AA6" w:rsidRDefault="00000000">
            <w:pPr>
              <w:pStyle w:val="SDSTableTextColonColumn"/>
              <w:rPr>
                <w:lang w:eastAsia="zh-CN"/>
              </w:rPr>
            </w:pPr>
            <w:r>
              <w:rPr>
                <w:lang w:eastAsia="zh-CN"/>
              </w:rPr>
              <w:t>:</w:t>
            </w:r>
          </w:p>
        </w:tc>
        <w:tc>
          <w:tcPr>
            <w:tcW w:w="6520" w:type="dxa"/>
          </w:tcPr>
          <w:p w14:paraId="778FFF1A" w14:textId="77777777" w:rsidR="00586AA6" w:rsidRDefault="00000000">
            <w:pPr>
              <w:pStyle w:val="SDSTableTextNormal"/>
              <w:rPr>
                <w:lang w:eastAsia="zh-CN"/>
              </w:rPr>
            </w:pPr>
            <w:r>
              <w:rPr>
                <w:lang w:eastAsia="zh-CN"/>
              </w:rPr>
              <w:t>急性毒性（经皮）</w:t>
            </w:r>
            <w:r>
              <w:rPr>
                <w:lang w:eastAsia="zh-CN"/>
              </w:rPr>
              <w:t xml:space="preserve"> </w:t>
            </w:r>
            <w:r>
              <w:rPr>
                <w:lang w:eastAsia="zh-CN"/>
              </w:rPr>
              <w:t>类别</w:t>
            </w:r>
            <w:r>
              <w:rPr>
                <w:lang w:eastAsia="zh-CN"/>
              </w:rPr>
              <w:t>5</w:t>
            </w:r>
          </w:p>
        </w:tc>
      </w:tr>
      <w:tr w:rsidR="00586AA6" w14:paraId="199EA3BE" w14:textId="77777777">
        <w:trPr>
          <w:trHeight w:val="20"/>
        </w:trPr>
        <w:tc>
          <w:tcPr>
            <w:tcW w:w="3685" w:type="dxa"/>
          </w:tcPr>
          <w:p w14:paraId="616587D0" w14:textId="77777777" w:rsidR="00586AA6" w:rsidRDefault="00586AA6">
            <w:pPr>
              <w:pStyle w:val="SDSTableTextIndented"/>
              <w:ind w:left="320"/>
              <w:rPr>
                <w:lang w:eastAsia="zh-CN"/>
              </w:rPr>
            </w:pPr>
          </w:p>
        </w:tc>
        <w:tc>
          <w:tcPr>
            <w:tcW w:w="283" w:type="dxa"/>
          </w:tcPr>
          <w:p w14:paraId="0F1822EA" w14:textId="77777777" w:rsidR="00586AA6" w:rsidRDefault="00000000">
            <w:pPr>
              <w:pStyle w:val="SDSTableTextColonColumn"/>
              <w:rPr>
                <w:lang w:eastAsia="zh-CN"/>
              </w:rPr>
            </w:pPr>
            <w:r>
              <w:rPr>
                <w:lang w:eastAsia="zh-CN"/>
              </w:rPr>
              <w:t>:</w:t>
            </w:r>
          </w:p>
        </w:tc>
        <w:tc>
          <w:tcPr>
            <w:tcW w:w="6520" w:type="dxa"/>
          </w:tcPr>
          <w:p w14:paraId="2C001126" w14:textId="77777777" w:rsidR="00586AA6" w:rsidRDefault="00000000">
            <w:pPr>
              <w:pStyle w:val="SDSTableTextNormal"/>
              <w:rPr>
                <w:lang w:eastAsia="zh-CN"/>
              </w:rPr>
            </w:pPr>
            <w:r>
              <w:rPr>
                <w:lang w:eastAsia="zh-CN"/>
              </w:rPr>
              <w:t>急性毒性（吸入）</w:t>
            </w:r>
            <w:r>
              <w:rPr>
                <w:lang w:eastAsia="zh-CN"/>
              </w:rPr>
              <w:t xml:space="preserve"> </w:t>
            </w:r>
            <w:r>
              <w:rPr>
                <w:lang w:eastAsia="zh-CN"/>
              </w:rPr>
              <w:t>类别</w:t>
            </w:r>
            <w:r>
              <w:rPr>
                <w:lang w:eastAsia="zh-CN"/>
              </w:rPr>
              <w:t>4</w:t>
            </w:r>
          </w:p>
        </w:tc>
      </w:tr>
      <w:tr w:rsidR="00586AA6" w14:paraId="0D0E7846" w14:textId="77777777">
        <w:trPr>
          <w:trHeight w:val="20"/>
        </w:trPr>
        <w:tc>
          <w:tcPr>
            <w:tcW w:w="3685" w:type="dxa"/>
          </w:tcPr>
          <w:p w14:paraId="75FC67B1" w14:textId="77777777" w:rsidR="00586AA6" w:rsidRDefault="00586AA6">
            <w:pPr>
              <w:pStyle w:val="SDSTableTextIndented"/>
              <w:ind w:left="320"/>
              <w:rPr>
                <w:lang w:eastAsia="zh-CN"/>
              </w:rPr>
            </w:pPr>
          </w:p>
        </w:tc>
        <w:tc>
          <w:tcPr>
            <w:tcW w:w="283" w:type="dxa"/>
          </w:tcPr>
          <w:p w14:paraId="6F22EFED" w14:textId="77777777" w:rsidR="00586AA6" w:rsidRDefault="00000000">
            <w:pPr>
              <w:pStyle w:val="SDSTableTextColonColumn"/>
              <w:rPr>
                <w:lang w:eastAsia="zh-CN"/>
              </w:rPr>
            </w:pPr>
            <w:r>
              <w:rPr>
                <w:lang w:eastAsia="zh-CN"/>
              </w:rPr>
              <w:t>:</w:t>
            </w:r>
          </w:p>
        </w:tc>
        <w:tc>
          <w:tcPr>
            <w:tcW w:w="6520" w:type="dxa"/>
          </w:tcPr>
          <w:p w14:paraId="2A5B5667" w14:textId="77777777" w:rsidR="00586AA6" w:rsidRDefault="00000000">
            <w:pPr>
              <w:pStyle w:val="SDSTableTextNormal"/>
              <w:rPr>
                <w:lang w:eastAsia="zh-CN"/>
              </w:rPr>
            </w:pPr>
            <w:r>
              <w:rPr>
                <w:lang w:eastAsia="zh-CN"/>
              </w:rPr>
              <w:t>呼吸道致敏</w:t>
            </w:r>
            <w:r>
              <w:rPr>
                <w:lang w:eastAsia="zh-CN"/>
              </w:rPr>
              <w:t xml:space="preserve"> </w:t>
            </w:r>
            <w:r>
              <w:rPr>
                <w:lang w:eastAsia="zh-CN"/>
              </w:rPr>
              <w:t>类别</w:t>
            </w:r>
            <w:r>
              <w:rPr>
                <w:lang w:eastAsia="zh-CN"/>
              </w:rPr>
              <w:t>1</w:t>
            </w:r>
          </w:p>
        </w:tc>
      </w:tr>
      <w:tr w:rsidR="00586AA6" w14:paraId="2D36E7A7" w14:textId="77777777">
        <w:trPr>
          <w:trHeight w:val="20"/>
        </w:trPr>
        <w:tc>
          <w:tcPr>
            <w:tcW w:w="3685" w:type="dxa"/>
          </w:tcPr>
          <w:p w14:paraId="7F28DA83" w14:textId="77777777" w:rsidR="00586AA6" w:rsidRDefault="00586AA6">
            <w:pPr>
              <w:pStyle w:val="SDSTableTextIndented"/>
              <w:ind w:left="320"/>
              <w:rPr>
                <w:lang w:eastAsia="zh-CN"/>
              </w:rPr>
            </w:pPr>
          </w:p>
        </w:tc>
        <w:tc>
          <w:tcPr>
            <w:tcW w:w="283" w:type="dxa"/>
          </w:tcPr>
          <w:p w14:paraId="5D53BF8F" w14:textId="77777777" w:rsidR="00586AA6" w:rsidRDefault="00000000">
            <w:pPr>
              <w:pStyle w:val="SDSTableTextColonColumn"/>
              <w:rPr>
                <w:lang w:eastAsia="zh-CN"/>
              </w:rPr>
            </w:pPr>
            <w:r>
              <w:rPr>
                <w:lang w:eastAsia="zh-CN"/>
              </w:rPr>
              <w:t>:</w:t>
            </w:r>
          </w:p>
        </w:tc>
        <w:tc>
          <w:tcPr>
            <w:tcW w:w="6520" w:type="dxa"/>
          </w:tcPr>
          <w:p w14:paraId="70E8C768" w14:textId="77777777" w:rsidR="00586AA6" w:rsidRDefault="00000000">
            <w:pPr>
              <w:pStyle w:val="SDSTableTextNormal"/>
              <w:rPr>
                <w:lang w:eastAsia="zh-CN"/>
              </w:rPr>
            </w:pPr>
            <w:r>
              <w:rPr>
                <w:lang w:eastAsia="zh-CN"/>
              </w:rPr>
              <w:t>皮肤致敏</w:t>
            </w:r>
            <w:r>
              <w:rPr>
                <w:lang w:eastAsia="zh-CN"/>
              </w:rPr>
              <w:t xml:space="preserve"> </w:t>
            </w:r>
            <w:r>
              <w:rPr>
                <w:lang w:eastAsia="zh-CN"/>
              </w:rPr>
              <w:t>类别</w:t>
            </w:r>
            <w:r>
              <w:rPr>
                <w:lang w:eastAsia="zh-CN"/>
              </w:rPr>
              <w:t>1</w:t>
            </w:r>
          </w:p>
        </w:tc>
      </w:tr>
      <w:tr w:rsidR="00586AA6" w14:paraId="2A124059" w14:textId="77777777">
        <w:trPr>
          <w:trHeight w:val="20"/>
        </w:trPr>
        <w:tc>
          <w:tcPr>
            <w:tcW w:w="3685" w:type="dxa"/>
          </w:tcPr>
          <w:p w14:paraId="2E61C9B6" w14:textId="77777777" w:rsidR="00586AA6" w:rsidRDefault="00586AA6">
            <w:pPr>
              <w:pStyle w:val="SDSTableTextIndented"/>
              <w:ind w:left="320"/>
              <w:rPr>
                <w:lang w:eastAsia="zh-CN"/>
              </w:rPr>
            </w:pPr>
          </w:p>
        </w:tc>
        <w:tc>
          <w:tcPr>
            <w:tcW w:w="283" w:type="dxa"/>
          </w:tcPr>
          <w:p w14:paraId="78840F00" w14:textId="77777777" w:rsidR="00586AA6" w:rsidRDefault="00000000">
            <w:pPr>
              <w:pStyle w:val="SDSTableTextColonColumn"/>
              <w:rPr>
                <w:lang w:eastAsia="zh-CN"/>
              </w:rPr>
            </w:pPr>
            <w:r>
              <w:rPr>
                <w:lang w:eastAsia="zh-CN"/>
              </w:rPr>
              <w:t>:</w:t>
            </w:r>
          </w:p>
        </w:tc>
        <w:tc>
          <w:tcPr>
            <w:tcW w:w="6520" w:type="dxa"/>
          </w:tcPr>
          <w:p w14:paraId="7D406291" w14:textId="77777777" w:rsidR="00586AA6" w:rsidRDefault="00000000">
            <w:pPr>
              <w:pStyle w:val="SDSTableTextNormal"/>
              <w:rPr>
                <w:lang w:eastAsia="zh-CN"/>
              </w:rPr>
            </w:pPr>
            <w:r>
              <w:rPr>
                <w:lang w:eastAsia="zh-CN"/>
              </w:rPr>
              <w:t>致癌性</w:t>
            </w:r>
            <w:r>
              <w:rPr>
                <w:lang w:eastAsia="zh-CN"/>
              </w:rPr>
              <w:t xml:space="preserve"> </w:t>
            </w:r>
            <w:r>
              <w:rPr>
                <w:lang w:eastAsia="zh-CN"/>
              </w:rPr>
              <w:t>类别</w:t>
            </w:r>
            <w:r>
              <w:rPr>
                <w:lang w:eastAsia="zh-CN"/>
              </w:rPr>
              <w:t>1B</w:t>
            </w:r>
          </w:p>
        </w:tc>
      </w:tr>
      <w:tr w:rsidR="00586AA6" w14:paraId="6937EE7C" w14:textId="77777777">
        <w:trPr>
          <w:trHeight w:val="20"/>
        </w:trPr>
        <w:tc>
          <w:tcPr>
            <w:tcW w:w="3685" w:type="dxa"/>
          </w:tcPr>
          <w:p w14:paraId="193B70EC" w14:textId="77777777" w:rsidR="00586AA6" w:rsidRDefault="00586AA6">
            <w:pPr>
              <w:pStyle w:val="SDSTableTextIndented"/>
              <w:ind w:left="320"/>
              <w:rPr>
                <w:lang w:eastAsia="zh-CN"/>
              </w:rPr>
            </w:pPr>
          </w:p>
        </w:tc>
        <w:tc>
          <w:tcPr>
            <w:tcW w:w="283" w:type="dxa"/>
          </w:tcPr>
          <w:p w14:paraId="1867D85E" w14:textId="77777777" w:rsidR="00586AA6" w:rsidRDefault="00000000">
            <w:pPr>
              <w:pStyle w:val="SDSTableTextColonColumn"/>
              <w:rPr>
                <w:lang w:eastAsia="zh-CN"/>
              </w:rPr>
            </w:pPr>
            <w:r>
              <w:rPr>
                <w:lang w:eastAsia="zh-CN"/>
              </w:rPr>
              <w:t>:</w:t>
            </w:r>
          </w:p>
        </w:tc>
        <w:tc>
          <w:tcPr>
            <w:tcW w:w="6520" w:type="dxa"/>
          </w:tcPr>
          <w:p w14:paraId="62E43E53" w14:textId="77777777" w:rsidR="00586AA6" w:rsidRDefault="00000000">
            <w:pPr>
              <w:pStyle w:val="SDSTableTextNormal"/>
              <w:rPr>
                <w:lang w:eastAsia="zh-CN"/>
              </w:rPr>
            </w:pPr>
            <w:r>
              <w:rPr>
                <w:lang w:eastAsia="zh-CN"/>
              </w:rPr>
              <w:t>特异性靶器官毒性（反复接触）</w:t>
            </w:r>
            <w:r>
              <w:rPr>
                <w:lang w:eastAsia="zh-CN"/>
              </w:rPr>
              <w:t xml:space="preserve"> </w:t>
            </w:r>
            <w:r>
              <w:rPr>
                <w:lang w:eastAsia="zh-CN"/>
              </w:rPr>
              <w:t>类别</w:t>
            </w:r>
            <w:r>
              <w:rPr>
                <w:lang w:eastAsia="zh-CN"/>
              </w:rPr>
              <w:t>1</w:t>
            </w:r>
          </w:p>
        </w:tc>
      </w:tr>
      <w:tr w:rsidR="00586AA6" w14:paraId="540AB63F" w14:textId="77777777">
        <w:trPr>
          <w:trHeight w:val="20"/>
        </w:trPr>
        <w:tc>
          <w:tcPr>
            <w:tcW w:w="3685" w:type="dxa"/>
          </w:tcPr>
          <w:p w14:paraId="21C50050" w14:textId="77777777" w:rsidR="00586AA6" w:rsidRDefault="00000000">
            <w:pPr>
              <w:pStyle w:val="SDSTableTextIndented"/>
              <w:ind w:left="320"/>
              <w:rPr>
                <w:lang w:eastAsia="zh-CN"/>
              </w:rPr>
            </w:pPr>
            <w:r>
              <w:rPr>
                <w:lang w:eastAsia="zh-CN"/>
              </w:rPr>
              <w:t>环境危害</w:t>
            </w:r>
          </w:p>
        </w:tc>
        <w:tc>
          <w:tcPr>
            <w:tcW w:w="283" w:type="dxa"/>
          </w:tcPr>
          <w:p w14:paraId="1DA9BACE" w14:textId="77777777" w:rsidR="00586AA6" w:rsidRDefault="00000000">
            <w:pPr>
              <w:pStyle w:val="SDSTableTextColonColumn"/>
              <w:rPr>
                <w:lang w:eastAsia="zh-CN"/>
              </w:rPr>
            </w:pPr>
            <w:r>
              <w:rPr>
                <w:lang w:eastAsia="zh-CN"/>
              </w:rPr>
              <w:t>:</w:t>
            </w:r>
          </w:p>
        </w:tc>
        <w:tc>
          <w:tcPr>
            <w:tcW w:w="6520" w:type="dxa"/>
          </w:tcPr>
          <w:p w14:paraId="13703E17" w14:textId="77777777" w:rsidR="00586AA6" w:rsidRDefault="00000000">
            <w:pPr>
              <w:pStyle w:val="SDSTableTextNormal"/>
              <w:rPr>
                <w:lang w:eastAsia="zh-CN"/>
              </w:rPr>
            </w:pPr>
            <w:r>
              <w:rPr>
                <w:lang w:eastAsia="zh-CN"/>
              </w:rPr>
              <w:t>危害水生环境</w:t>
            </w:r>
            <w:r>
              <w:rPr>
                <w:lang w:eastAsia="zh-CN"/>
              </w:rPr>
              <w:t xml:space="preserve"> – </w:t>
            </w:r>
            <w:r>
              <w:rPr>
                <w:lang w:eastAsia="zh-CN"/>
              </w:rPr>
              <w:t>急性危险</w:t>
            </w:r>
            <w:r>
              <w:rPr>
                <w:lang w:eastAsia="zh-CN"/>
              </w:rPr>
              <w:t xml:space="preserve"> </w:t>
            </w:r>
            <w:r>
              <w:rPr>
                <w:lang w:eastAsia="zh-CN"/>
              </w:rPr>
              <w:t>类别</w:t>
            </w:r>
            <w:r>
              <w:rPr>
                <w:lang w:eastAsia="zh-CN"/>
              </w:rPr>
              <w:t>3</w:t>
            </w:r>
          </w:p>
        </w:tc>
      </w:tr>
      <w:tr w:rsidR="00586AA6" w14:paraId="7EA23AF4" w14:textId="77777777">
        <w:trPr>
          <w:trHeight w:val="20"/>
        </w:trPr>
        <w:tc>
          <w:tcPr>
            <w:tcW w:w="3685" w:type="dxa"/>
          </w:tcPr>
          <w:p w14:paraId="39FE6A13" w14:textId="77777777" w:rsidR="00586AA6" w:rsidRDefault="00586AA6">
            <w:pPr>
              <w:pStyle w:val="SDSTableTextIndented"/>
              <w:ind w:left="320"/>
              <w:rPr>
                <w:lang w:eastAsia="zh-CN"/>
              </w:rPr>
            </w:pPr>
          </w:p>
        </w:tc>
        <w:tc>
          <w:tcPr>
            <w:tcW w:w="283" w:type="dxa"/>
          </w:tcPr>
          <w:p w14:paraId="703836E9" w14:textId="77777777" w:rsidR="00586AA6" w:rsidRDefault="00000000">
            <w:pPr>
              <w:pStyle w:val="SDSTableTextColonColumn"/>
              <w:rPr>
                <w:lang w:eastAsia="zh-CN"/>
              </w:rPr>
            </w:pPr>
            <w:r>
              <w:rPr>
                <w:lang w:eastAsia="zh-CN"/>
              </w:rPr>
              <w:t>:</w:t>
            </w:r>
          </w:p>
        </w:tc>
        <w:tc>
          <w:tcPr>
            <w:tcW w:w="6520" w:type="dxa"/>
          </w:tcPr>
          <w:p w14:paraId="379F8AF2" w14:textId="77777777" w:rsidR="00586AA6" w:rsidRDefault="00000000">
            <w:pPr>
              <w:pStyle w:val="SDSTableTextNormal"/>
              <w:rPr>
                <w:lang w:eastAsia="zh-CN"/>
              </w:rPr>
            </w:pPr>
            <w:r>
              <w:rPr>
                <w:lang w:eastAsia="zh-CN"/>
              </w:rPr>
              <w:t>危害水生环境</w:t>
            </w:r>
            <w:r>
              <w:rPr>
                <w:lang w:eastAsia="zh-CN"/>
              </w:rPr>
              <w:t xml:space="preserve"> – </w:t>
            </w:r>
            <w:r>
              <w:rPr>
                <w:lang w:eastAsia="zh-CN"/>
              </w:rPr>
              <w:t>长期危险</w:t>
            </w:r>
            <w:r>
              <w:rPr>
                <w:lang w:eastAsia="zh-CN"/>
              </w:rPr>
              <w:t xml:space="preserve"> </w:t>
            </w:r>
            <w:r>
              <w:rPr>
                <w:lang w:eastAsia="zh-CN"/>
              </w:rPr>
              <w:t>类别</w:t>
            </w:r>
            <w:r>
              <w:rPr>
                <w:lang w:eastAsia="zh-CN"/>
              </w:rPr>
              <w:t>3</w:t>
            </w:r>
          </w:p>
        </w:tc>
      </w:tr>
      <w:tr w:rsidR="00586AA6" w14:paraId="50AE9F8E" w14:textId="77777777">
        <w:trPr>
          <w:trHeight w:val="20"/>
        </w:trPr>
        <w:tc>
          <w:tcPr>
            <w:tcW w:w="10488" w:type="dxa"/>
            <w:gridSpan w:val="3"/>
          </w:tcPr>
          <w:p w14:paraId="30BCA910" w14:textId="77777777" w:rsidR="00586AA6" w:rsidRDefault="00000000">
            <w:pPr>
              <w:pStyle w:val="SDSTableTextIndented"/>
              <w:ind w:left="320"/>
              <w:rPr>
                <w:lang w:val="en-US"/>
              </w:rPr>
            </w:pPr>
            <w:r>
              <w:t>上述未涉及的其他危险性，分类不适用或无法分类</w:t>
            </w:r>
          </w:p>
        </w:tc>
      </w:tr>
      <w:tr w:rsidR="00586AA6" w14:paraId="6F67FE6D" w14:textId="77777777">
        <w:trPr>
          <w:trHeight w:val="20"/>
        </w:trPr>
        <w:tc>
          <w:tcPr>
            <w:tcW w:w="10488" w:type="dxa"/>
            <w:gridSpan w:val="3"/>
          </w:tcPr>
          <w:p w14:paraId="562BF522" w14:textId="77777777" w:rsidR="00586AA6" w:rsidRDefault="00000000">
            <w:pPr>
              <w:pStyle w:val="SDSTextHeading2"/>
              <w:rPr>
                <w:lang w:val="en-GB"/>
              </w:rPr>
            </w:pPr>
            <w:r>
              <w:rPr>
                <w:lang w:val="en-GB"/>
              </w:rPr>
              <w:lastRenderedPageBreak/>
              <w:t>标签要素</w:t>
            </w:r>
          </w:p>
        </w:tc>
      </w:tr>
      <w:tr w:rsidR="00586AA6" w14:paraId="5FE8C20D" w14:textId="77777777">
        <w:trPr>
          <w:trHeight w:val="20"/>
        </w:trPr>
        <w:tc>
          <w:tcPr>
            <w:tcW w:w="3685" w:type="dxa"/>
          </w:tcPr>
          <w:p w14:paraId="03989D14" w14:textId="77777777" w:rsidR="00586AA6" w:rsidRDefault="00000000">
            <w:pPr>
              <w:pStyle w:val="SDSTableTextIndented"/>
              <w:ind w:left="320"/>
              <w:rPr>
                <w:lang w:eastAsia="zh-CN"/>
              </w:rPr>
            </w:pPr>
            <w:r>
              <w:rPr>
                <w:lang w:eastAsia="zh-CN"/>
              </w:rPr>
              <w:t>象形图</w:t>
            </w:r>
            <w:r>
              <w:rPr>
                <w:lang w:eastAsia="zh-CN"/>
              </w:rPr>
              <w:t xml:space="preserve"> (GHS CN)</w:t>
            </w:r>
          </w:p>
        </w:tc>
        <w:tc>
          <w:tcPr>
            <w:tcW w:w="283" w:type="dxa"/>
          </w:tcPr>
          <w:p w14:paraId="10CEB6F3" w14:textId="77777777" w:rsidR="00586AA6" w:rsidRDefault="00000000">
            <w:pPr>
              <w:pStyle w:val="SDSTableTextColonColumn"/>
              <w:rPr>
                <w:lang w:eastAsia="zh-CN"/>
              </w:rPr>
            </w:pPr>
            <w:r>
              <w:rPr>
                <w:lang w:eastAsia="zh-CN"/>
              </w:rPr>
              <w:t>:</w:t>
            </w:r>
          </w:p>
        </w:tc>
        <w:tc>
          <w:tcPr>
            <w:tcW w:w="6520" w:type="dxa"/>
          </w:tcPr>
          <w:p w14:paraId="654D41F8" w14:textId="77777777" w:rsidR="00586AA6" w:rsidRDefault="00000000">
            <w:pPr>
              <w:pStyle w:val="SDSTableTextNormal"/>
              <w:rPr>
                <w:lang w:eastAsia="zh-CN"/>
              </w:rPr>
            </w:pPr>
            <w:r>
              <w:rPr>
                <w:noProof/>
                <w:lang w:eastAsia="zh-CN"/>
              </w:rPr>
              <w:drawing>
                <wp:inline distT="0" distB="0" distL="114300" distR="114300" wp14:anchorId="31D342D6" wp14:editId="10B7CC1C">
                  <wp:extent cx="508000" cy="508000"/>
                  <wp:effectExtent l="0" t="0" r="10160" b="10160"/>
                  <wp:docPr id="100001" name="图片 100001"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GHS07"/>
                          <pic:cNvPicPr>
                            <a:picLocks noChangeAspect="1"/>
                          </pic:cNvPicPr>
                        </pic:nvPicPr>
                        <pic:blipFill>
                          <a:blip r:embed="rId7"/>
                          <a:stretch>
                            <a:fillRect/>
                          </a:stretch>
                        </pic:blipFill>
                        <pic:spPr>
                          <a:xfrm>
                            <a:off x="0" y="0"/>
                            <a:ext cx="508000" cy="508000"/>
                          </a:xfrm>
                          <a:prstGeom prst="rect">
                            <a:avLst/>
                          </a:prstGeom>
                        </pic:spPr>
                      </pic:pic>
                    </a:graphicData>
                  </a:graphic>
                </wp:inline>
              </w:drawing>
            </w:r>
            <w:r>
              <w:rPr>
                <w:lang w:eastAsia="zh-CN"/>
              </w:rPr>
              <w:t xml:space="preserve"> </w:t>
            </w:r>
            <w:r>
              <w:rPr>
                <w:noProof/>
                <w:lang w:eastAsia="zh-CN"/>
              </w:rPr>
              <w:drawing>
                <wp:inline distT="0" distB="0" distL="114300" distR="114300" wp14:anchorId="761E02C5" wp14:editId="785D2D09">
                  <wp:extent cx="508000" cy="508000"/>
                  <wp:effectExtent l="0" t="0" r="10160" b="10160"/>
                  <wp:docPr id="100003" name="图片 100003"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GHS08"/>
                          <pic:cNvPicPr>
                            <a:picLocks noChangeAspect="1"/>
                          </pic:cNvPicPr>
                        </pic:nvPicPr>
                        <pic:blipFill>
                          <a:blip r:embed="rId8"/>
                          <a:stretch>
                            <a:fillRect/>
                          </a:stretch>
                        </pic:blipFill>
                        <pic:spPr>
                          <a:xfrm>
                            <a:off x="0" y="0"/>
                            <a:ext cx="508000" cy="508000"/>
                          </a:xfrm>
                          <a:prstGeom prst="rect">
                            <a:avLst/>
                          </a:prstGeom>
                        </pic:spPr>
                      </pic:pic>
                    </a:graphicData>
                  </a:graphic>
                </wp:inline>
              </w:drawing>
            </w:r>
          </w:p>
        </w:tc>
      </w:tr>
      <w:tr w:rsidR="00586AA6" w14:paraId="751693C8" w14:textId="77777777">
        <w:trPr>
          <w:trHeight w:val="20"/>
        </w:trPr>
        <w:tc>
          <w:tcPr>
            <w:tcW w:w="3685" w:type="dxa"/>
          </w:tcPr>
          <w:p w14:paraId="7F694955" w14:textId="77777777" w:rsidR="00586AA6" w:rsidRDefault="00000000">
            <w:pPr>
              <w:pStyle w:val="SDSTableTextIndented"/>
              <w:ind w:left="320"/>
              <w:rPr>
                <w:lang w:eastAsia="zh-CN"/>
              </w:rPr>
            </w:pPr>
            <w:r>
              <w:rPr>
                <w:lang w:eastAsia="zh-CN"/>
              </w:rPr>
              <w:t>信号词</w:t>
            </w:r>
            <w:r>
              <w:rPr>
                <w:lang w:eastAsia="zh-CN"/>
              </w:rPr>
              <w:t xml:space="preserve"> (GHS CN)</w:t>
            </w:r>
          </w:p>
        </w:tc>
        <w:tc>
          <w:tcPr>
            <w:tcW w:w="283" w:type="dxa"/>
          </w:tcPr>
          <w:p w14:paraId="052F2F34" w14:textId="77777777" w:rsidR="00586AA6" w:rsidRDefault="00000000">
            <w:pPr>
              <w:pStyle w:val="SDSTableTextColonColumn"/>
              <w:rPr>
                <w:lang w:eastAsia="zh-CN"/>
              </w:rPr>
            </w:pPr>
            <w:r>
              <w:rPr>
                <w:lang w:eastAsia="zh-CN"/>
              </w:rPr>
              <w:t>:</w:t>
            </w:r>
          </w:p>
        </w:tc>
        <w:tc>
          <w:tcPr>
            <w:tcW w:w="6520" w:type="dxa"/>
          </w:tcPr>
          <w:p w14:paraId="7E3291F6" w14:textId="77777777" w:rsidR="00586AA6" w:rsidRDefault="00000000">
            <w:pPr>
              <w:pStyle w:val="SDSTableTextNormal"/>
              <w:rPr>
                <w:lang w:eastAsia="zh-CN"/>
              </w:rPr>
            </w:pPr>
            <w:r>
              <w:rPr>
                <w:lang w:eastAsia="zh-CN"/>
              </w:rPr>
              <w:t>危险。</w:t>
            </w:r>
          </w:p>
        </w:tc>
      </w:tr>
      <w:tr w:rsidR="00586AA6" w14:paraId="5C311030" w14:textId="77777777">
        <w:trPr>
          <w:trHeight w:val="20"/>
        </w:trPr>
        <w:tc>
          <w:tcPr>
            <w:tcW w:w="3685" w:type="dxa"/>
          </w:tcPr>
          <w:p w14:paraId="7E3064F3" w14:textId="77777777" w:rsidR="00586AA6" w:rsidRDefault="00000000">
            <w:pPr>
              <w:pStyle w:val="SDSTableTextIndented"/>
              <w:ind w:left="320"/>
              <w:rPr>
                <w:lang w:eastAsia="zh-CN"/>
              </w:rPr>
            </w:pPr>
            <w:r>
              <w:rPr>
                <w:lang w:eastAsia="zh-CN"/>
              </w:rPr>
              <w:t>危险性说明</w:t>
            </w:r>
            <w:r>
              <w:rPr>
                <w:lang w:eastAsia="zh-CN"/>
              </w:rPr>
              <w:t xml:space="preserve"> (GHS CN)</w:t>
            </w:r>
          </w:p>
        </w:tc>
        <w:tc>
          <w:tcPr>
            <w:tcW w:w="283" w:type="dxa"/>
          </w:tcPr>
          <w:p w14:paraId="219DC3E0" w14:textId="77777777" w:rsidR="00586AA6" w:rsidRDefault="00000000">
            <w:pPr>
              <w:pStyle w:val="SDSTableTextColonColumn"/>
              <w:rPr>
                <w:lang w:eastAsia="zh-CN"/>
              </w:rPr>
            </w:pPr>
            <w:r>
              <w:rPr>
                <w:lang w:eastAsia="zh-CN"/>
              </w:rPr>
              <w:t>:</w:t>
            </w:r>
          </w:p>
        </w:tc>
        <w:tc>
          <w:tcPr>
            <w:tcW w:w="6520" w:type="dxa"/>
          </w:tcPr>
          <w:p w14:paraId="3C703D1F" w14:textId="77777777" w:rsidR="00586AA6" w:rsidRDefault="00000000">
            <w:pPr>
              <w:pStyle w:val="SDSTableTextNormal"/>
              <w:rPr>
                <w:lang w:eastAsia="zh-CN"/>
              </w:rPr>
            </w:pPr>
            <w:r>
              <w:rPr>
                <w:lang w:eastAsia="zh-CN"/>
              </w:rPr>
              <w:t xml:space="preserve">H302+H332 - </w:t>
            </w:r>
            <w:r>
              <w:rPr>
                <w:lang w:eastAsia="zh-CN"/>
              </w:rPr>
              <w:t>吞咽或吸入有害</w:t>
            </w:r>
          </w:p>
          <w:p w14:paraId="38E59272" w14:textId="77777777" w:rsidR="00586AA6" w:rsidRDefault="00000000">
            <w:pPr>
              <w:pStyle w:val="SDSTableTextNormal"/>
              <w:rPr>
                <w:lang w:eastAsia="zh-CN"/>
              </w:rPr>
            </w:pPr>
            <w:r>
              <w:rPr>
                <w:lang w:eastAsia="zh-CN"/>
              </w:rPr>
              <w:t xml:space="preserve">H313 - </w:t>
            </w:r>
            <w:r>
              <w:rPr>
                <w:lang w:eastAsia="zh-CN"/>
              </w:rPr>
              <w:t>皮肤接触可能有害</w:t>
            </w:r>
          </w:p>
          <w:p w14:paraId="5A30047E" w14:textId="77777777" w:rsidR="00586AA6" w:rsidRDefault="00000000">
            <w:pPr>
              <w:pStyle w:val="SDSTableTextNormal"/>
              <w:rPr>
                <w:lang w:eastAsia="zh-CN"/>
              </w:rPr>
            </w:pPr>
            <w:r>
              <w:rPr>
                <w:lang w:eastAsia="zh-CN"/>
              </w:rPr>
              <w:t xml:space="preserve">H317 - </w:t>
            </w:r>
            <w:r>
              <w:rPr>
                <w:lang w:eastAsia="zh-CN"/>
              </w:rPr>
              <w:t>可能造成皮肤过敏反应</w:t>
            </w:r>
          </w:p>
          <w:p w14:paraId="7F2930E2" w14:textId="77777777" w:rsidR="00586AA6" w:rsidRDefault="00000000">
            <w:pPr>
              <w:pStyle w:val="SDSTableTextNormal"/>
              <w:rPr>
                <w:lang w:eastAsia="zh-CN"/>
              </w:rPr>
            </w:pPr>
            <w:r>
              <w:rPr>
                <w:lang w:eastAsia="zh-CN"/>
              </w:rPr>
              <w:t xml:space="preserve">H334 - </w:t>
            </w:r>
            <w:r>
              <w:rPr>
                <w:lang w:eastAsia="zh-CN"/>
              </w:rPr>
              <w:t>吸入可能导致过敏或哮喘病症状或呼吸困难</w:t>
            </w:r>
          </w:p>
          <w:p w14:paraId="6A454982" w14:textId="77777777" w:rsidR="00586AA6" w:rsidRDefault="00000000">
            <w:pPr>
              <w:pStyle w:val="SDSTableTextNormal"/>
              <w:rPr>
                <w:lang w:eastAsia="zh-CN"/>
              </w:rPr>
            </w:pPr>
            <w:r>
              <w:rPr>
                <w:lang w:eastAsia="zh-CN"/>
              </w:rPr>
              <w:t xml:space="preserve">H350 - </w:t>
            </w:r>
            <w:r>
              <w:rPr>
                <w:lang w:eastAsia="zh-CN"/>
              </w:rPr>
              <w:t>可能致癌</w:t>
            </w:r>
          </w:p>
          <w:p w14:paraId="7F21E05B" w14:textId="77777777" w:rsidR="00586AA6" w:rsidRDefault="00000000">
            <w:pPr>
              <w:pStyle w:val="SDSTableTextNormal"/>
              <w:rPr>
                <w:lang w:eastAsia="zh-CN"/>
              </w:rPr>
            </w:pPr>
            <w:r>
              <w:rPr>
                <w:lang w:eastAsia="zh-CN"/>
              </w:rPr>
              <w:t xml:space="preserve">H372 - </w:t>
            </w:r>
            <w:r>
              <w:rPr>
                <w:lang w:eastAsia="zh-CN"/>
              </w:rPr>
              <w:t>长期或反复接触会对器官造成损害</w:t>
            </w:r>
          </w:p>
          <w:p w14:paraId="51A904FC" w14:textId="77777777" w:rsidR="00586AA6" w:rsidRDefault="00000000">
            <w:pPr>
              <w:pStyle w:val="SDSTableTextNormal"/>
              <w:rPr>
                <w:lang w:eastAsia="zh-CN"/>
              </w:rPr>
            </w:pPr>
            <w:r>
              <w:rPr>
                <w:lang w:eastAsia="zh-CN"/>
              </w:rPr>
              <w:t xml:space="preserve">H412 - </w:t>
            </w:r>
            <w:r>
              <w:rPr>
                <w:lang w:eastAsia="zh-CN"/>
              </w:rPr>
              <w:t>对水生生物有害并具有长期持续影响。</w:t>
            </w:r>
          </w:p>
        </w:tc>
      </w:tr>
      <w:tr w:rsidR="00586AA6" w14:paraId="75A7AC5A" w14:textId="77777777">
        <w:trPr>
          <w:trHeight w:val="20"/>
        </w:trPr>
        <w:tc>
          <w:tcPr>
            <w:tcW w:w="10488" w:type="dxa"/>
            <w:gridSpan w:val="3"/>
          </w:tcPr>
          <w:p w14:paraId="6146D6B4" w14:textId="77777777" w:rsidR="00586AA6" w:rsidRDefault="00000000">
            <w:pPr>
              <w:pStyle w:val="SDSTableTextIndented"/>
              <w:ind w:left="320"/>
            </w:pPr>
            <w:r>
              <w:t>防范说明</w:t>
            </w:r>
            <w:r>
              <w:t xml:space="preserve"> (GHS CN) </w:t>
            </w:r>
          </w:p>
        </w:tc>
      </w:tr>
      <w:tr w:rsidR="00586AA6" w14:paraId="1BF61BF5" w14:textId="77777777">
        <w:trPr>
          <w:trHeight w:val="20"/>
        </w:trPr>
        <w:tc>
          <w:tcPr>
            <w:tcW w:w="3685" w:type="dxa"/>
          </w:tcPr>
          <w:p w14:paraId="3C8BE74A" w14:textId="77777777" w:rsidR="00586AA6" w:rsidRDefault="00000000">
            <w:pPr>
              <w:pStyle w:val="SDSTableTextIndented"/>
              <w:ind w:left="320"/>
              <w:rPr>
                <w:lang w:eastAsia="zh-CN"/>
              </w:rPr>
            </w:pPr>
            <w:r>
              <w:rPr>
                <w:lang w:eastAsia="zh-CN"/>
              </w:rPr>
              <w:t>预防措施</w:t>
            </w:r>
          </w:p>
        </w:tc>
        <w:tc>
          <w:tcPr>
            <w:tcW w:w="283" w:type="dxa"/>
          </w:tcPr>
          <w:p w14:paraId="5E34DF9E" w14:textId="77777777" w:rsidR="00586AA6" w:rsidRDefault="00000000">
            <w:pPr>
              <w:pStyle w:val="SDSTableTextColonColumn"/>
              <w:rPr>
                <w:lang w:eastAsia="zh-CN"/>
              </w:rPr>
            </w:pPr>
            <w:r>
              <w:rPr>
                <w:lang w:eastAsia="zh-CN"/>
              </w:rPr>
              <w:t>:</w:t>
            </w:r>
          </w:p>
        </w:tc>
        <w:tc>
          <w:tcPr>
            <w:tcW w:w="6520" w:type="dxa"/>
          </w:tcPr>
          <w:p w14:paraId="2D739328" w14:textId="77777777" w:rsidR="00586AA6" w:rsidRDefault="00000000">
            <w:pPr>
              <w:pStyle w:val="SDSTableTextNormal"/>
              <w:rPr>
                <w:lang w:eastAsia="zh-CN"/>
              </w:rPr>
            </w:pPr>
            <w:r>
              <w:rPr>
                <w:lang w:eastAsia="zh-CN"/>
              </w:rPr>
              <w:t xml:space="preserve">P201 - </w:t>
            </w:r>
            <w:r>
              <w:rPr>
                <w:lang w:eastAsia="zh-CN"/>
              </w:rPr>
              <w:t>在使用前获取特别指示。</w:t>
            </w:r>
          </w:p>
          <w:p w14:paraId="45E12871" w14:textId="77777777" w:rsidR="00586AA6" w:rsidRDefault="00000000">
            <w:pPr>
              <w:pStyle w:val="SDSTableTextNormal"/>
              <w:rPr>
                <w:lang w:eastAsia="zh-CN"/>
              </w:rPr>
            </w:pPr>
            <w:r>
              <w:rPr>
                <w:lang w:eastAsia="zh-CN"/>
              </w:rPr>
              <w:t xml:space="preserve">P202 - </w:t>
            </w:r>
            <w:r>
              <w:rPr>
                <w:lang w:eastAsia="zh-CN"/>
              </w:rPr>
              <w:t>在阅读并明了所有安全措施前切勿搬动。</w:t>
            </w:r>
          </w:p>
          <w:p w14:paraId="69D958C1" w14:textId="77777777" w:rsidR="00586AA6" w:rsidRDefault="00000000">
            <w:pPr>
              <w:pStyle w:val="SDSTableTextNormal"/>
              <w:rPr>
                <w:lang w:eastAsia="zh-CN"/>
              </w:rPr>
            </w:pPr>
            <w:r>
              <w:rPr>
                <w:lang w:eastAsia="zh-CN"/>
              </w:rPr>
              <w:t xml:space="preserve">P260 - </w:t>
            </w:r>
            <w:r>
              <w:rPr>
                <w:lang w:eastAsia="zh-CN"/>
              </w:rPr>
              <w:t>不要吸入粉尘</w:t>
            </w:r>
            <w:r>
              <w:rPr>
                <w:lang w:eastAsia="zh-CN"/>
              </w:rPr>
              <w:t>/</w:t>
            </w:r>
            <w:r>
              <w:rPr>
                <w:lang w:eastAsia="zh-CN"/>
              </w:rPr>
              <w:t>烟</w:t>
            </w:r>
            <w:r>
              <w:rPr>
                <w:lang w:eastAsia="zh-CN"/>
              </w:rPr>
              <w:t>/</w:t>
            </w:r>
            <w:r>
              <w:rPr>
                <w:lang w:eastAsia="zh-CN"/>
              </w:rPr>
              <w:t>气体</w:t>
            </w:r>
            <w:r>
              <w:rPr>
                <w:lang w:eastAsia="zh-CN"/>
              </w:rPr>
              <w:t>/</w:t>
            </w:r>
            <w:r>
              <w:rPr>
                <w:lang w:eastAsia="zh-CN"/>
              </w:rPr>
              <w:t>烟雾</w:t>
            </w:r>
            <w:r>
              <w:rPr>
                <w:lang w:eastAsia="zh-CN"/>
              </w:rPr>
              <w:t>/</w:t>
            </w:r>
            <w:r>
              <w:rPr>
                <w:lang w:eastAsia="zh-CN"/>
              </w:rPr>
              <w:t>蒸气</w:t>
            </w:r>
            <w:r>
              <w:rPr>
                <w:lang w:eastAsia="zh-CN"/>
              </w:rPr>
              <w:t>/</w:t>
            </w:r>
            <w:r>
              <w:rPr>
                <w:lang w:eastAsia="zh-CN"/>
              </w:rPr>
              <w:t>喷雾。</w:t>
            </w:r>
          </w:p>
          <w:p w14:paraId="522EDEEC" w14:textId="77777777" w:rsidR="00586AA6" w:rsidRDefault="00000000">
            <w:pPr>
              <w:pStyle w:val="SDSTableTextNormal"/>
              <w:rPr>
                <w:lang w:eastAsia="zh-CN"/>
              </w:rPr>
            </w:pPr>
            <w:r>
              <w:rPr>
                <w:lang w:eastAsia="zh-CN"/>
              </w:rPr>
              <w:t xml:space="preserve">P264 - </w:t>
            </w:r>
            <w:r>
              <w:rPr>
                <w:lang w:eastAsia="zh-CN"/>
              </w:rPr>
              <w:t>作业后彻底清洗双手、前臂和面部。</w:t>
            </w:r>
          </w:p>
          <w:p w14:paraId="6B2AD268" w14:textId="77777777" w:rsidR="00586AA6" w:rsidRDefault="00000000">
            <w:pPr>
              <w:pStyle w:val="SDSTableTextNormal"/>
              <w:rPr>
                <w:lang w:eastAsia="zh-CN"/>
              </w:rPr>
            </w:pPr>
            <w:r>
              <w:rPr>
                <w:lang w:eastAsia="zh-CN"/>
              </w:rPr>
              <w:t xml:space="preserve">P270 - </w:t>
            </w:r>
            <w:r>
              <w:rPr>
                <w:lang w:eastAsia="zh-CN"/>
              </w:rPr>
              <w:t>使用本产品时不要进食、饮水或吸烟。</w:t>
            </w:r>
          </w:p>
          <w:p w14:paraId="64D6D558" w14:textId="77777777" w:rsidR="00586AA6" w:rsidRDefault="00000000">
            <w:pPr>
              <w:pStyle w:val="SDSTableTextNormal"/>
              <w:rPr>
                <w:lang w:eastAsia="zh-CN"/>
              </w:rPr>
            </w:pPr>
            <w:r>
              <w:rPr>
                <w:lang w:eastAsia="zh-CN"/>
              </w:rPr>
              <w:t xml:space="preserve">P271 - </w:t>
            </w:r>
            <w:r>
              <w:rPr>
                <w:lang w:eastAsia="zh-CN"/>
              </w:rPr>
              <w:t>只能在室外或通风良好之处使用。</w:t>
            </w:r>
          </w:p>
          <w:p w14:paraId="20C36AA9" w14:textId="77777777" w:rsidR="00586AA6" w:rsidRDefault="00000000">
            <w:pPr>
              <w:pStyle w:val="SDSTableTextNormal"/>
              <w:rPr>
                <w:lang w:eastAsia="zh-CN"/>
              </w:rPr>
            </w:pPr>
            <w:r>
              <w:rPr>
                <w:lang w:eastAsia="zh-CN"/>
              </w:rPr>
              <w:t xml:space="preserve">P272 - </w:t>
            </w:r>
            <w:r>
              <w:rPr>
                <w:lang w:eastAsia="zh-CN"/>
              </w:rPr>
              <w:t>受沾染的工作服不得带出工作场地。</w:t>
            </w:r>
          </w:p>
          <w:p w14:paraId="03DF9922" w14:textId="77777777" w:rsidR="00586AA6" w:rsidRDefault="00000000">
            <w:pPr>
              <w:pStyle w:val="SDSTableTextNormal"/>
              <w:rPr>
                <w:lang w:eastAsia="zh-CN"/>
              </w:rPr>
            </w:pPr>
            <w:r>
              <w:rPr>
                <w:lang w:eastAsia="zh-CN"/>
              </w:rPr>
              <w:t xml:space="preserve">P273 - </w:t>
            </w:r>
            <w:r>
              <w:rPr>
                <w:lang w:eastAsia="zh-CN"/>
              </w:rPr>
              <w:t>避免释放到环境中。</w:t>
            </w:r>
          </w:p>
          <w:p w14:paraId="3402689F" w14:textId="77777777" w:rsidR="00586AA6" w:rsidRDefault="00000000">
            <w:pPr>
              <w:pStyle w:val="SDSTableTextNormal"/>
              <w:rPr>
                <w:lang w:eastAsia="zh-CN"/>
              </w:rPr>
            </w:pPr>
            <w:r>
              <w:rPr>
                <w:lang w:eastAsia="zh-CN"/>
              </w:rPr>
              <w:t xml:space="preserve">P280 - </w:t>
            </w:r>
            <w:r>
              <w:rPr>
                <w:lang w:eastAsia="zh-CN"/>
              </w:rPr>
              <w:t>戴防护手套</w:t>
            </w:r>
            <w:r>
              <w:rPr>
                <w:lang w:eastAsia="zh-CN"/>
              </w:rPr>
              <w:t>/</w:t>
            </w:r>
            <w:r>
              <w:rPr>
                <w:lang w:eastAsia="zh-CN"/>
              </w:rPr>
              <w:t>穿防护服</w:t>
            </w:r>
            <w:r>
              <w:rPr>
                <w:lang w:eastAsia="zh-CN"/>
              </w:rPr>
              <w:t>/</w:t>
            </w:r>
            <w:r>
              <w:rPr>
                <w:lang w:eastAsia="zh-CN"/>
              </w:rPr>
              <w:t>戴防护眼罩</w:t>
            </w:r>
            <w:r>
              <w:rPr>
                <w:lang w:eastAsia="zh-CN"/>
              </w:rPr>
              <w:t>/</w:t>
            </w:r>
            <w:r>
              <w:rPr>
                <w:lang w:eastAsia="zh-CN"/>
              </w:rPr>
              <w:t>戴防护面具。</w:t>
            </w:r>
          </w:p>
          <w:p w14:paraId="5B74693C" w14:textId="77777777" w:rsidR="00586AA6" w:rsidRDefault="00000000">
            <w:pPr>
              <w:pStyle w:val="SDSTableTextNormal"/>
              <w:rPr>
                <w:lang w:eastAsia="zh-CN"/>
              </w:rPr>
            </w:pPr>
            <w:r>
              <w:rPr>
                <w:lang w:eastAsia="zh-CN"/>
              </w:rPr>
              <w:t>P284 - [</w:t>
            </w:r>
            <w:r>
              <w:rPr>
                <w:lang w:eastAsia="zh-CN"/>
              </w:rPr>
              <w:t>在通风不足的情况下</w:t>
            </w:r>
            <w:r>
              <w:rPr>
                <w:lang w:eastAsia="zh-CN"/>
              </w:rPr>
              <w:t xml:space="preserve">] </w:t>
            </w:r>
            <w:r>
              <w:rPr>
                <w:lang w:eastAsia="zh-CN"/>
              </w:rPr>
              <w:t>戴呼吸防护装置。</w:t>
            </w:r>
          </w:p>
        </w:tc>
      </w:tr>
      <w:tr w:rsidR="00586AA6" w14:paraId="71DD67F6" w14:textId="77777777">
        <w:trPr>
          <w:trHeight w:val="20"/>
        </w:trPr>
        <w:tc>
          <w:tcPr>
            <w:tcW w:w="3685" w:type="dxa"/>
          </w:tcPr>
          <w:p w14:paraId="4B9B54D4" w14:textId="77777777" w:rsidR="00586AA6" w:rsidRDefault="00000000">
            <w:pPr>
              <w:pStyle w:val="SDSTableTextIndented"/>
              <w:ind w:left="320"/>
              <w:rPr>
                <w:lang w:eastAsia="zh-CN"/>
              </w:rPr>
            </w:pPr>
            <w:r>
              <w:rPr>
                <w:lang w:eastAsia="zh-CN"/>
              </w:rPr>
              <w:t>事故响应</w:t>
            </w:r>
          </w:p>
        </w:tc>
        <w:tc>
          <w:tcPr>
            <w:tcW w:w="283" w:type="dxa"/>
          </w:tcPr>
          <w:p w14:paraId="21122627" w14:textId="77777777" w:rsidR="00586AA6" w:rsidRDefault="00000000">
            <w:pPr>
              <w:pStyle w:val="SDSTableTextColonColumn"/>
              <w:rPr>
                <w:lang w:eastAsia="zh-CN"/>
              </w:rPr>
            </w:pPr>
            <w:r>
              <w:rPr>
                <w:lang w:eastAsia="zh-CN"/>
              </w:rPr>
              <w:t>:</w:t>
            </w:r>
          </w:p>
        </w:tc>
        <w:tc>
          <w:tcPr>
            <w:tcW w:w="6520" w:type="dxa"/>
          </w:tcPr>
          <w:p w14:paraId="504E778A" w14:textId="77777777" w:rsidR="00586AA6" w:rsidRDefault="00000000">
            <w:pPr>
              <w:pStyle w:val="SDSTableTextNormal"/>
              <w:rPr>
                <w:lang w:eastAsia="zh-CN"/>
              </w:rPr>
            </w:pPr>
            <w:r>
              <w:rPr>
                <w:lang w:eastAsia="zh-CN"/>
              </w:rPr>
              <w:t xml:space="preserve">P301+P310 - </w:t>
            </w:r>
            <w:r>
              <w:rPr>
                <w:lang w:eastAsia="zh-CN"/>
              </w:rPr>
              <w:t>如误吞咽：立即呼叫解毒中心或医生。</w:t>
            </w:r>
          </w:p>
          <w:p w14:paraId="6D4CCD03" w14:textId="77777777" w:rsidR="00586AA6" w:rsidRDefault="00000000">
            <w:pPr>
              <w:pStyle w:val="SDSTableTextNormal"/>
              <w:rPr>
                <w:lang w:eastAsia="zh-CN"/>
              </w:rPr>
            </w:pPr>
            <w:r>
              <w:rPr>
                <w:lang w:eastAsia="zh-CN"/>
              </w:rPr>
              <w:t xml:space="preserve">P302+P352 - </w:t>
            </w:r>
            <w:r>
              <w:rPr>
                <w:lang w:eastAsia="zh-CN"/>
              </w:rPr>
              <w:t>如皮肤沾染：用水充分清洗。</w:t>
            </w:r>
          </w:p>
          <w:p w14:paraId="3661CACD" w14:textId="77777777" w:rsidR="00586AA6" w:rsidRDefault="00000000">
            <w:pPr>
              <w:pStyle w:val="SDSTableTextNormal"/>
              <w:rPr>
                <w:lang w:eastAsia="zh-CN"/>
              </w:rPr>
            </w:pPr>
            <w:r>
              <w:rPr>
                <w:lang w:eastAsia="zh-CN"/>
              </w:rPr>
              <w:t xml:space="preserve">P304+P340 - </w:t>
            </w:r>
            <w:r>
              <w:rPr>
                <w:lang w:eastAsia="zh-CN"/>
              </w:rPr>
              <w:t>如误吸入：将人转移到空气新鲜处，保持呼吸舒适的休息姿势。</w:t>
            </w:r>
          </w:p>
          <w:p w14:paraId="60ADE4BA" w14:textId="77777777" w:rsidR="00586AA6" w:rsidRDefault="00000000">
            <w:pPr>
              <w:pStyle w:val="SDSTableTextNormal"/>
              <w:rPr>
                <w:lang w:eastAsia="zh-CN"/>
              </w:rPr>
            </w:pPr>
            <w:r>
              <w:rPr>
                <w:lang w:eastAsia="zh-CN"/>
              </w:rPr>
              <w:t xml:space="preserve">P308+P313 - </w:t>
            </w:r>
            <w:r>
              <w:rPr>
                <w:lang w:eastAsia="zh-CN"/>
              </w:rPr>
              <w:t>如接触到或有疑虑：求医</w:t>
            </w:r>
            <w:r>
              <w:rPr>
                <w:lang w:eastAsia="zh-CN"/>
              </w:rPr>
              <w:t>/</w:t>
            </w:r>
            <w:r>
              <w:rPr>
                <w:lang w:eastAsia="zh-CN"/>
              </w:rPr>
              <w:t>就诊。</w:t>
            </w:r>
          </w:p>
          <w:p w14:paraId="0A2C8DA3" w14:textId="77777777" w:rsidR="00586AA6" w:rsidRDefault="00000000">
            <w:pPr>
              <w:pStyle w:val="SDSTableTextNormal"/>
              <w:rPr>
                <w:lang w:eastAsia="zh-CN"/>
              </w:rPr>
            </w:pPr>
            <w:r>
              <w:rPr>
                <w:lang w:eastAsia="zh-CN"/>
              </w:rPr>
              <w:t xml:space="preserve">P312 - </w:t>
            </w:r>
            <w:r>
              <w:rPr>
                <w:lang w:eastAsia="zh-CN"/>
              </w:rPr>
              <w:t>如感觉不适，呼叫解毒中心或医生。</w:t>
            </w:r>
          </w:p>
          <w:p w14:paraId="6A42666D" w14:textId="77777777" w:rsidR="00586AA6" w:rsidRDefault="00000000">
            <w:pPr>
              <w:pStyle w:val="SDSTableTextNormal"/>
              <w:rPr>
                <w:lang w:eastAsia="zh-CN"/>
              </w:rPr>
            </w:pPr>
            <w:r>
              <w:rPr>
                <w:lang w:eastAsia="zh-CN"/>
              </w:rPr>
              <w:t xml:space="preserve">P314 - </w:t>
            </w:r>
            <w:r>
              <w:rPr>
                <w:lang w:eastAsia="zh-CN"/>
              </w:rPr>
              <w:t>如感觉不适，求医</w:t>
            </w:r>
            <w:r>
              <w:rPr>
                <w:lang w:eastAsia="zh-CN"/>
              </w:rPr>
              <w:t>/</w:t>
            </w:r>
            <w:r>
              <w:rPr>
                <w:lang w:eastAsia="zh-CN"/>
              </w:rPr>
              <w:t>就诊。</w:t>
            </w:r>
          </w:p>
          <w:p w14:paraId="106056FE" w14:textId="77777777" w:rsidR="00586AA6" w:rsidRDefault="00000000">
            <w:pPr>
              <w:pStyle w:val="SDSTableTextNormal"/>
              <w:rPr>
                <w:lang w:eastAsia="zh-CN"/>
              </w:rPr>
            </w:pPr>
            <w:r>
              <w:rPr>
                <w:lang w:eastAsia="zh-CN"/>
              </w:rPr>
              <w:t xml:space="preserve">P330 - </w:t>
            </w:r>
            <w:r>
              <w:rPr>
                <w:lang w:eastAsia="zh-CN"/>
              </w:rPr>
              <w:t>漱口。</w:t>
            </w:r>
          </w:p>
          <w:p w14:paraId="5AF5F742" w14:textId="77777777" w:rsidR="00586AA6" w:rsidRDefault="00000000">
            <w:pPr>
              <w:pStyle w:val="SDSTableTextNormal"/>
              <w:rPr>
                <w:lang w:eastAsia="zh-CN"/>
              </w:rPr>
            </w:pPr>
            <w:r>
              <w:rPr>
                <w:lang w:eastAsia="zh-CN"/>
              </w:rPr>
              <w:t xml:space="preserve">P333+P313 - </w:t>
            </w:r>
            <w:r>
              <w:rPr>
                <w:lang w:eastAsia="zh-CN"/>
              </w:rPr>
              <w:t>如发生皮肤刺激或皮疹：求医</w:t>
            </w:r>
            <w:r>
              <w:rPr>
                <w:lang w:eastAsia="zh-CN"/>
              </w:rPr>
              <w:t>/</w:t>
            </w:r>
            <w:r>
              <w:rPr>
                <w:lang w:eastAsia="zh-CN"/>
              </w:rPr>
              <w:t>就诊。</w:t>
            </w:r>
          </w:p>
          <w:p w14:paraId="291B8687" w14:textId="77777777" w:rsidR="00586AA6" w:rsidRDefault="00000000">
            <w:pPr>
              <w:pStyle w:val="SDSTableTextNormal"/>
              <w:rPr>
                <w:lang w:eastAsia="zh-CN"/>
              </w:rPr>
            </w:pPr>
            <w:r>
              <w:rPr>
                <w:lang w:eastAsia="zh-CN"/>
              </w:rPr>
              <w:t xml:space="preserve">P342+P311 - </w:t>
            </w:r>
            <w:r>
              <w:rPr>
                <w:lang w:eastAsia="zh-CN"/>
              </w:rPr>
              <w:t>如有呼吸系统病症：呼叫解毒中心或医生。</w:t>
            </w:r>
          </w:p>
          <w:p w14:paraId="2004C3EF" w14:textId="77777777" w:rsidR="00586AA6" w:rsidRDefault="00000000">
            <w:pPr>
              <w:pStyle w:val="SDSTableTextNormal"/>
              <w:rPr>
                <w:lang w:eastAsia="zh-CN"/>
              </w:rPr>
            </w:pPr>
            <w:r>
              <w:rPr>
                <w:lang w:eastAsia="zh-CN"/>
              </w:rPr>
              <w:t xml:space="preserve">P363 - </w:t>
            </w:r>
            <w:r>
              <w:rPr>
                <w:lang w:eastAsia="zh-CN"/>
              </w:rPr>
              <w:t>沾染的衣服清洗后方可重新使用。</w:t>
            </w:r>
          </w:p>
        </w:tc>
      </w:tr>
      <w:tr w:rsidR="00586AA6" w14:paraId="3C5C6AD0" w14:textId="77777777">
        <w:trPr>
          <w:trHeight w:val="20"/>
        </w:trPr>
        <w:tc>
          <w:tcPr>
            <w:tcW w:w="3685" w:type="dxa"/>
          </w:tcPr>
          <w:p w14:paraId="55EA34CA" w14:textId="77777777" w:rsidR="00586AA6" w:rsidRDefault="00000000">
            <w:pPr>
              <w:pStyle w:val="SDSTableTextIndented"/>
              <w:ind w:left="320"/>
              <w:rPr>
                <w:lang w:eastAsia="zh-CN"/>
              </w:rPr>
            </w:pPr>
            <w:r>
              <w:rPr>
                <w:lang w:eastAsia="zh-CN"/>
              </w:rPr>
              <w:t>安全储存</w:t>
            </w:r>
          </w:p>
        </w:tc>
        <w:tc>
          <w:tcPr>
            <w:tcW w:w="283" w:type="dxa"/>
          </w:tcPr>
          <w:p w14:paraId="14F7FCEE" w14:textId="77777777" w:rsidR="00586AA6" w:rsidRDefault="00000000">
            <w:pPr>
              <w:pStyle w:val="SDSTableTextColonColumn"/>
              <w:rPr>
                <w:lang w:eastAsia="zh-CN"/>
              </w:rPr>
            </w:pPr>
            <w:r>
              <w:rPr>
                <w:lang w:eastAsia="zh-CN"/>
              </w:rPr>
              <w:t>:</w:t>
            </w:r>
          </w:p>
        </w:tc>
        <w:tc>
          <w:tcPr>
            <w:tcW w:w="6520" w:type="dxa"/>
          </w:tcPr>
          <w:p w14:paraId="08AEFE3F" w14:textId="77777777" w:rsidR="00586AA6" w:rsidRDefault="00000000">
            <w:pPr>
              <w:pStyle w:val="SDSTableTextNormal"/>
              <w:rPr>
                <w:lang w:eastAsia="zh-CN"/>
              </w:rPr>
            </w:pPr>
            <w:r>
              <w:rPr>
                <w:lang w:eastAsia="zh-CN"/>
              </w:rPr>
              <w:t xml:space="preserve">P405 - </w:t>
            </w:r>
            <w:r>
              <w:rPr>
                <w:lang w:eastAsia="zh-CN"/>
              </w:rPr>
              <w:t>存放处须加锁。</w:t>
            </w:r>
          </w:p>
        </w:tc>
      </w:tr>
      <w:tr w:rsidR="00586AA6" w14:paraId="70779BD6" w14:textId="77777777">
        <w:trPr>
          <w:trHeight w:val="20"/>
        </w:trPr>
        <w:tc>
          <w:tcPr>
            <w:tcW w:w="3685" w:type="dxa"/>
          </w:tcPr>
          <w:p w14:paraId="407A82AE" w14:textId="77777777" w:rsidR="00586AA6" w:rsidRDefault="00000000">
            <w:pPr>
              <w:pStyle w:val="SDSTableTextIndented"/>
              <w:ind w:left="320"/>
              <w:rPr>
                <w:lang w:eastAsia="zh-CN"/>
              </w:rPr>
            </w:pPr>
            <w:r>
              <w:rPr>
                <w:lang w:eastAsia="zh-CN"/>
              </w:rPr>
              <w:t>废弃处置</w:t>
            </w:r>
          </w:p>
        </w:tc>
        <w:tc>
          <w:tcPr>
            <w:tcW w:w="283" w:type="dxa"/>
          </w:tcPr>
          <w:p w14:paraId="36F4343D" w14:textId="77777777" w:rsidR="00586AA6" w:rsidRDefault="00000000">
            <w:pPr>
              <w:pStyle w:val="SDSTableTextColonColumn"/>
              <w:rPr>
                <w:lang w:eastAsia="zh-CN"/>
              </w:rPr>
            </w:pPr>
            <w:r>
              <w:rPr>
                <w:lang w:eastAsia="zh-CN"/>
              </w:rPr>
              <w:t>:</w:t>
            </w:r>
          </w:p>
        </w:tc>
        <w:tc>
          <w:tcPr>
            <w:tcW w:w="6520" w:type="dxa"/>
          </w:tcPr>
          <w:p w14:paraId="5184D8A2" w14:textId="77777777" w:rsidR="00586AA6" w:rsidRDefault="00000000">
            <w:pPr>
              <w:pStyle w:val="SDSTableTextNormal"/>
              <w:rPr>
                <w:lang w:eastAsia="zh-CN"/>
              </w:rPr>
            </w:pPr>
            <w:r>
              <w:rPr>
                <w:lang w:eastAsia="zh-CN"/>
              </w:rPr>
              <w:t xml:space="preserve">P501 - </w:t>
            </w:r>
            <w:r>
              <w:rPr>
                <w:lang w:eastAsia="zh-CN"/>
              </w:rPr>
              <w:t>处置内装物</w:t>
            </w:r>
            <w:r>
              <w:rPr>
                <w:lang w:eastAsia="zh-CN"/>
              </w:rPr>
              <w:t>/</w:t>
            </w:r>
            <w:r>
              <w:rPr>
                <w:lang w:eastAsia="zh-CN"/>
              </w:rPr>
              <w:t>容器至地方、区域、国家、国际规章规定的危险废弃物或特殊废弃物收集点。</w:t>
            </w:r>
          </w:p>
        </w:tc>
      </w:tr>
      <w:tr w:rsidR="00586AA6" w14:paraId="68127C41" w14:textId="77777777">
        <w:trPr>
          <w:trHeight w:val="20"/>
        </w:trPr>
        <w:tc>
          <w:tcPr>
            <w:tcW w:w="10488" w:type="dxa"/>
            <w:gridSpan w:val="3"/>
          </w:tcPr>
          <w:p w14:paraId="37A24A8B" w14:textId="77777777" w:rsidR="00586AA6" w:rsidRDefault="00000000">
            <w:pPr>
              <w:pStyle w:val="SDSTextHeading2"/>
              <w:rPr>
                <w:lang w:val="en-GB"/>
              </w:rPr>
            </w:pPr>
            <w:r>
              <w:rPr>
                <w:lang w:val="en-GB"/>
              </w:rPr>
              <w:lastRenderedPageBreak/>
              <w:t>物理和化学危险</w:t>
            </w:r>
          </w:p>
        </w:tc>
      </w:tr>
      <w:tr w:rsidR="00586AA6" w14:paraId="2D6A83B3" w14:textId="77777777">
        <w:trPr>
          <w:trHeight w:val="20"/>
        </w:trPr>
        <w:tc>
          <w:tcPr>
            <w:tcW w:w="10488" w:type="dxa"/>
            <w:gridSpan w:val="3"/>
          </w:tcPr>
          <w:p w14:paraId="2835A793" w14:textId="77777777" w:rsidR="00586AA6" w:rsidRDefault="00000000">
            <w:pPr>
              <w:pStyle w:val="SDSTableTextIndented"/>
              <w:ind w:left="320"/>
              <w:rPr>
                <w:lang w:eastAsia="zh-CN"/>
              </w:rPr>
            </w:pPr>
            <w:r>
              <w:rPr>
                <w:lang w:eastAsia="zh-CN"/>
              </w:rPr>
              <w:t>没有更进一步的信息</w:t>
            </w:r>
          </w:p>
        </w:tc>
      </w:tr>
      <w:tr w:rsidR="00586AA6" w14:paraId="64ED4804" w14:textId="77777777">
        <w:trPr>
          <w:trHeight w:val="20"/>
        </w:trPr>
        <w:tc>
          <w:tcPr>
            <w:tcW w:w="10488" w:type="dxa"/>
            <w:gridSpan w:val="3"/>
          </w:tcPr>
          <w:p w14:paraId="6A4B46F0" w14:textId="77777777" w:rsidR="00586AA6" w:rsidRDefault="00000000">
            <w:pPr>
              <w:pStyle w:val="SDSTextHeading2"/>
              <w:rPr>
                <w:lang w:val="en-GB"/>
              </w:rPr>
            </w:pPr>
            <w:r>
              <w:rPr>
                <w:lang w:val="en-GB"/>
              </w:rPr>
              <w:t>健康危害</w:t>
            </w:r>
          </w:p>
        </w:tc>
      </w:tr>
      <w:tr w:rsidR="00586AA6" w14:paraId="30536820" w14:textId="77777777">
        <w:trPr>
          <w:trHeight w:val="20"/>
        </w:trPr>
        <w:tc>
          <w:tcPr>
            <w:tcW w:w="10488" w:type="dxa"/>
            <w:gridSpan w:val="3"/>
          </w:tcPr>
          <w:p w14:paraId="7DF0B1B1" w14:textId="77777777" w:rsidR="00586AA6" w:rsidRDefault="00000000">
            <w:pPr>
              <w:pStyle w:val="SDSTableTextIndented"/>
              <w:ind w:left="320"/>
              <w:rPr>
                <w:lang w:eastAsia="zh-CN"/>
              </w:rPr>
            </w:pPr>
            <w:r>
              <w:rPr>
                <w:lang w:eastAsia="zh-CN"/>
              </w:rPr>
              <w:t>吞咽或吸入有害</w:t>
            </w:r>
          </w:p>
          <w:p w14:paraId="15DDD741" w14:textId="77777777" w:rsidR="00586AA6" w:rsidRDefault="00000000">
            <w:pPr>
              <w:pStyle w:val="SDSTableTextIndented"/>
              <w:ind w:left="320"/>
              <w:rPr>
                <w:lang w:eastAsia="zh-CN"/>
              </w:rPr>
            </w:pPr>
            <w:r>
              <w:rPr>
                <w:lang w:eastAsia="zh-CN"/>
              </w:rPr>
              <w:t>皮肤接触可能有害</w:t>
            </w:r>
          </w:p>
          <w:p w14:paraId="7A978724" w14:textId="77777777" w:rsidR="00586AA6" w:rsidRDefault="00000000">
            <w:pPr>
              <w:pStyle w:val="SDSTableTextIndented"/>
              <w:ind w:left="320"/>
              <w:rPr>
                <w:lang w:eastAsia="zh-CN"/>
              </w:rPr>
            </w:pPr>
            <w:r>
              <w:rPr>
                <w:lang w:eastAsia="zh-CN"/>
              </w:rPr>
              <w:t>可能造成皮肤过敏反应</w:t>
            </w:r>
          </w:p>
          <w:p w14:paraId="22286891" w14:textId="77777777" w:rsidR="00586AA6" w:rsidRDefault="00000000">
            <w:pPr>
              <w:pStyle w:val="SDSTableTextIndented"/>
              <w:ind w:left="320"/>
              <w:rPr>
                <w:lang w:eastAsia="zh-CN"/>
              </w:rPr>
            </w:pPr>
            <w:r>
              <w:rPr>
                <w:lang w:eastAsia="zh-CN"/>
              </w:rPr>
              <w:t>吸入可能导致过敏或哮喘病症状或呼吸困难</w:t>
            </w:r>
          </w:p>
          <w:p w14:paraId="03403927" w14:textId="77777777" w:rsidR="00586AA6" w:rsidRDefault="00000000">
            <w:pPr>
              <w:pStyle w:val="SDSTableTextIndented"/>
              <w:ind w:left="320"/>
              <w:rPr>
                <w:lang w:eastAsia="zh-CN"/>
              </w:rPr>
            </w:pPr>
            <w:r>
              <w:rPr>
                <w:lang w:eastAsia="zh-CN"/>
              </w:rPr>
              <w:t>可能致癌</w:t>
            </w:r>
          </w:p>
          <w:p w14:paraId="51DD42AA" w14:textId="77777777" w:rsidR="00586AA6" w:rsidRDefault="00000000">
            <w:pPr>
              <w:pStyle w:val="SDSTableTextIndented"/>
              <w:ind w:left="320"/>
              <w:rPr>
                <w:lang w:eastAsia="zh-CN"/>
              </w:rPr>
            </w:pPr>
            <w:r>
              <w:rPr>
                <w:lang w:eastAsia="zh-CN"/>
              </w:rPr>
              <w:t>长期或反复接触会对器官造成损害</w:t>
            </w:r>
          </w:p>
        </w:tc>
      </w:tr>
      <w:tr w:rsidR="00586AA6" w14:paraId="2A7E5499" w14:textId="77777777">
        <w:trPr>
          <w:trHeight w:val="20"/>
        </w:trPr>
        <w:tc>
          <w:tcPr>
            <w:tcW w:w="10488" w:type="dxa"/>
            <w:gridSpan w:val="3"/>
          </w:tcPr>
          <w:p w14:paraId="0ACE617B" w14:textId="77777777" w:rsidR="00586AA6" w:rsidRDefault="00000000">
            <w:pPr>
              <w:pStyle w:val="SDSTextHeading2"/>
              <w:rPr>
                <w:lang w:val="en-GB"/>
              </w:rPr>
            </w:pPr>
            <w:r>
              <w:rPr>
                <w:lang w:val="en-GB"/>
              </w:rPr>
              <w:t>环境危害</w:t>
            </w:r>
          </w:p>
        </w:tc>
      </w:tr>
      <w:tr w:rsidR="00586AA6" w14:paraId="0F1D367C" w14:textId="77777777">
        <w:trPr>
          <w:trHeight w:val="20"/>
        </w:trPr>
        <w:tc>
          <w:tcPr>
            <w:tcW w:w="10488" w:type="dxa"/>
            <w:gridSpan w:val="3"/>
          </w:tcPr>
          <w:p w14:paraId="4B802BCD" w14:textId="77777777" w:rsidR="00586AA6" w:rsidRDefault="00000000">
            <w:pPr>
              <w:pStyle w:val="SDSTableTextIndented"/>
              <w:ind w:left="320"/>
              <w:rPr>
                <w:lang w:eastAsia="zh-CN"/>
              </w:rPr>
            </w:pPr>
            <w:r>
              <w:rPr>
                <w:lang w:eastAsia="zh-CN"/>
              </w:rPr>
              <w:t>对水生生物有害并具有长期持续影响</w:t>
            </w:r>
          </w:p>
        </w:tc>
      </w:tr>
      <w:tr w:rsidR="00586AA6" w14:paraId="54D2DF24" w14:textId="77777777">
        <w:trPr>
          <w:trHeight w:val="20"/>
        </w:trPr>
        <w:tc>
          <w:tcPr>
            <w:tcW w:w="10488" w:type="dxa"/>
            <w:gridSpan w:val="3"/>
          </w:tcPr>
          <w:p w14:paraId="6EBFF2CF" w14:textId="77777777" w:rsidR="00586AA6" w:rsidRDefault="00000000">
            <w:pPr>
              <w:pStyle w:val="SDSTextHeading2"/>
              <w:rPr>
                <w:lang w:val="en-GB"/>
              </w:rPr>
            </w:pPr>
            <w:r>
              <w:rPr>
                <w:lang w:val="en-GB"/>
              </w:rPr>
              <w:t>其他危害</w:t>
            </w:r>
          </w:p>
        </w:tc>
      </w:tr>
      <w:tr w:rsidR="00586AA6" w14:paraId="51608D36" w14:textId="77777777">
        <w:trPr>
          <w:trHeight w:val="20"/>
        </w:trPr>
        <w:tc>
          <w:tcPr>
            <w:tcW w:w="10488" w:type="dxa"/>
            <w:gridSpan w:val="3"/>
          </w:tcPr>
          <w:p w14:paraId="38C7504E" w14:textId="77777777" w:rsidR="00586AA6" w:rsidRDefault="00000000">
            <w:pPr>
              <w:pStyle w:val="SDSTableTextIndented"/>
              <w:ind w:left="320"/>
              <w:rPr>
                <w:lang w:eastAsia="zh-CN"/>
              </w:rPr>
            </w:pPr>
            <w:r>
              <w:rPr>
                <w:lang w:eastAsia="zh-CN"/>
              </w:rPr>
              <w:t>没有更进一步的信息</w:t>
            </w:r>
          </w:p>
        </w:tc>
      </w:tr>
    </w:tbl>
    <w:p w14:paraId="00163866" w14:textId="77777777" w:rsidR="00586AA6" w:rsidRDefault="00000000">
      <w:pPr>
        <w:pStyle w:val="SDSTextHeading1"/>
        <w:rPr>
          <w:lang w:val="en-GB"/>
        </w:rPr>
      </w:pPr>
      <w:r>
        <w:rPr>
          <w:lang w:val="en-GB"/>
        </w:rPr>
        <w:t>第</w:t>
      </w:r>
      <w:r>
        <w:rPr>
          <w:lang w:val="en-GB"/>
        </w:rPr>
        <w:t xml:space="preserve"> 3 </w:t>
      </w:r>
      <w:r>
        <w:rPr>
          <w:lang w:val="en-GB"/>
        </w:rPr>
        <w:t>部分</w:t>
      </w:r>
      <w:r>
        <w:rPr>
          <w:lang w:val="en-GB"/>
        </w:rPr>
        <w:t xml:space="preserve"> </w:t>
      </w:r>
      <w:r>
        <w:rPr>
          <w:lang w:val="en-GB"/>
        </w:rPr>
        <w:t>成分</w:t>
      </w:r>
      <w:r>
        <w:rPr>
          <w:lang w:val="en-GB"/>
        </w:rPr>
        <w:t>/</w:t>
      </w:r>
      <w:r>
        <w:rPr>
          <w:lang w:val="en-GB"/>
        </w:rPr>
        <w:t>组成信息</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718C8E2E" w14:textId="77777777">
        <w:trPr>
          <w:trHeight w:val="20"/>
        </w:trPr>
        <w:tc>
          <w:tcPr>
            <w:tcW w:w="3685" w:type="dxa"/>
          </w:tcPr>
          <w:p w14:paraId="6F7E441E" w14:textId="77777777" w:rsidR="00586AA6" w:rsidRDefault="00000000">
            <w:pPr>
              <w:pStyle w:val="SDSTableTextBold"/>
              <w:rPr>
                <w:lang w:eastAsia="zh-CN"/>
              </w:rPr>
            </w:pPr>
            <w:bookmarkStart w:id="0" w:name="_Hlk19172064"/>
            <w:r>
              <w:rPr>
                <w:lang w:eastAsia="zh-CN"/>
              </w:rPr>
              <w:t>产品形态</w:t>
            </w:r>
          </w:p>
        </w:tc>
        <w:tc>
          <w:tcPr>
            <w:tcW w:w="284" w:type="dxa"/>
          </w:tcPr>
          <w:p w14:paraId="5A083367" w14:textId="77777777" w:rsidR="00586AA6" w:rsidRDefault="00000000">
            <w:pPr>
              <w:pStyle w:val="SDSTableTextColonColumn"/>
              <w:rPr>
                <w:lang w:eastAsia="zh-CN"/>
              </w:rPr>
            </w:pPr>
            <w:r>
              <w:rPr>
                <w:lang w:eastAsia="zh-CN"/>
              </w:rPr>
              <w:t>:</w:t>
            </w:r>
          </w:p>
        </w:tc>
        <w:tc>
          <w:tcPr>
            <w:tcW w:w="6520" w:type="dxa"/>
          </w:tcPr>
          <w:p w14:paraId="07A8CB51" w14:textId="77777777" w:rsidR="00586AA6" w:rsidRDefault="00000000">
            <w:pPr>
              <w:pStyle w:val="SDSTableTextNormal"/>
              <w:rPr>
                <w:lang w:eastAsia="zh-CN"/>
              </w:rPr>
            </w:pPr>
            <w:r>
              <w:rPr>
                <w:lang w:eastAsia="zh-CN"/>
              </w:rPr>
              <w:t>物质。</w:t>
            </w:r>
          </w:p>
        </w:tc>
      </w:tr>
    </w:tbl>
    <w:tbl>
      <w:tblPr>
        <w:tblStyle w:val="SDSTableWithBordersWithMultiColumnHeaderRow"/>
        <w:tblW w:w="10489" w:type="dxa"/>
        <w:tblLayout w:type="fixed"/>
        <w:tblLook w:val="04A0" w:firstRow="1" w:lastRow="0" w:firstColumn="1" w:lastColumn="0" w:noHBand="0" w:noVBand="1"/>
      </w:tblPr>
      <w:tblGrid>
        <w:gridCol w:w="3497"/>
        <w:gridCol w:w="3497"/>
        <w:gridCol w:w="3495"/>
      </w:tblGrid>
      <w:tr w:rsidR="00586AA6" w14:paraId="005A642D" w14:textId="77777777" w:rsidTr="00586AA6">
        <w:trPr>
          <w:cnfStyle w:val="100000000000" w:firstRow="1" w:lastRow="0" w:firstColumn="0" w:lastColumn="0" w:oddVBand="0" w:evenVBand="0" w:oddHBand="0" w:evenHBand="0" w:firstRowFirstColumn="0" w:firstRowLastColumn="0" w:lastRowFirstColumn="0" w:lastRowLastColumn="0"/>
          <w:trHeight w:val="20"/>
          <w:tblHeader/>
        </w:trPr>
        <w:tc>
          <w:tcPr>
            <w:tcW w:w="7087" w:type="dxa"/>
            <w:shd w:val="clear" w:color="auto" w:fill="auto"/>
            <w:vAlign w:val="center"/>
          </w:tcPr>
          <w:bookmarkEnd w:id="0"/>
          <w:p w14:paraId="38377DE9" w14:textId="77777777" w:rsidR="00586AA6" w:rsidRDefault="00000000">
            <w:pPr>
              <w:pStyle w:val="SDSTableTextHeading1"/>
              <w:rPr>
                <w:rFonts w:eastAsia="SimSun"/>
                <w:lang w:eastAsia="zh-CN"/>
              </w:rPr>
            </w:pPr>
            <w:r>
              <w:rPr>
                <w:lang w:eastAsia="zh-CN"/>
              </w:rPr>
              <w:t>组分</w:t>
            </w:r>
          </w:p>
        </w:tc>
        <w:tc>
          <w:tcPr>
            <w:tcW w:w="1134" w:type="dxa"/>
            <w:shd w:val="clear" w:color="auto" w:fill="auto"/>
            <w:vAlign w:val="center"/>
          </w:tcPr>
          <w:p w14:paraId="43E62F95" w14:textId="77777777" w:rsidR="00586AA6" w:rsidRDefault="00000000">
            <w:pPr>
              <w:pStyle w:val="SDSTableTextHeading1"/>
              <w:rPr>
                <w:lang w:eastAsia="zh-CN"/>
              </w:rPr>
            </w:pPr>
            <w:r>
              <w:rPr>
                <w:lang w:eastAsia="zh-CN"/>
              </w:rPr>
              <w:t>浓度或浓度范围（质量分数，</w:t>
            </w:r>
            <w:r>
              <w:rPr>
                <w:lang w:eastAsia="zh-CN"/>
              </w:rPr>
              <w:t>%</w:t>
            </w:r>
            <w:r>
              <w:rPr>
                <w:lang w:eastAsia="zh-CN"/>
              </w:rPr>
              <w:t>）</w:t>
            </w:r>
          </w:p>
        </w:tc>
        <w:tc>
          <w:tcPr>
            <w:tcW w:w="2268" w:type="dxa"/>
            <w:shd w:val="clear" w:color="auto" w:fill="auto"/>
            <w:vAlign w:val="center"/>
          </w:tcPr>
          <w:p w14:paraId="70BC3C18" w14:textId="77777777" w:rsidR="00586AA6" w:rsidRDefault="00000000">
            <w:pPr>
              <w:pStyle w:val="SDSTableTextHeading1"/>
              <w:rPr>
                <w:rFonts w:eastAsia="SimSun"/>
                <w:lang w:eastAsia="zh-CN"/>
              </w:rPr>
            </w:pPr>
            <w:r>
              <w:rPr>
                <w:lang w:eastAsia="zh-CN"/>
              </w:rPr>
              <w:t>CAS No.</w:t>
            </w:r>
          </w:p>
        </w:tc>
      </w:tr>
      <w:tr w:rsidR="00586AA6" w14:paraId="3F677521" w14:textId="77777777" w:rsidTr="00586AA6">
        <w:trPr>
          <w:trHeight w:val="20"/>
        </w:trPr>
        <w:tc>
          <w:tcPr>
            <w:tcW w:w="1667" w:type="pct"/>
            <w:vAlign w:val="center"/>
          </w:tcPr>
          <w:p w14:paraId="26C1C4C7" w14:textId="77777777" w:rsidR="00586AA6" w:rsidRDefault="00000000">
            <w:pPr>
              <w:pStyle w:val="SDSTableTextNormal"/>
              <w:rPr>
                <w:lang w:eastAsia="zh-CN"/>
              </w:rPr>
            </w:pPr>
            <w:r>
              <w:rPr>
                <w:lang w:eastAsia="zh-CN"/>
              </w:rPr>
              <w:t>钴锂锰镍的氧化物</w:t>
            </w:r>
          </w:p>
        </w:tc>
        <w:tc>
          <w:tcPr>
            <w:tcW w:w="1667" w:type="pct"/>
            <w:vAlign w:val="center"/>
          </w:tcPr>
          <w:p w14:paraId="72A6C322" w14:textId="77777777" w:rsidR="00586AA6" w:rsidRDefault="00000000">
            <w:pPr>
              <w:pStyle w:val="SDSTableTextNormal"/>
              <w:rPr>
                <w:lang w:eastAsia="zh-CN"/>
              </w:rPr>
            </w:pPr>
            <w:r>
              <w:rPr>
                <w:lang w:eastAsia="zh-CN"/>
              </w:rPr>
              <w:t>≥ 97</w:t>
            </w:r>
          </w:p>
        </w:tc>
        <w:tc>
          <w:tcPr>
            <w:tcW w:w="1667" w:type="pct"/>
            <w:vAlign w:val="center"/>
          </w:tcPr>
          <w:p w14:paraId="0298EA76" w14:textId="77777777" w:rsidR="00586AA6" w:rsidRDefault="00000000">
            <w:pPr>
              <w:pStyle w:val="SDSTableTextNormal"/>
              <w:rPr>
                <w:lang w:eastAsia="zh-CN"/>
              </w:rPr>
            </w:pPr>
            <w:r>
              <w:rPr>
                <w:lang w:eastAsia="zh-CN"/>
              </w:rPr>
              <w:t>182442-95-1</w:t>
            </w:r>
          </w:p>
        </w:tc>
      </w:tr>
    </w:tbl>
    <w:p w14:paraId="7F0538AC" w14:textId="77777777" w:rsidR="00586AA6" w:rsidRDefault="00000000">
      <w:pPr>
        <w:pStyle w:val="SDSTextHeading1"/>
        <w:rPr>
          <w:lang w:val="en-GB"/>
        </w:rPr>
      </w:pPr>
      <w:r>
        <w:rPr>
          <w:lang w:val="en-GB"/>
        </w:rPr>
        <w:t>第</w:t>
      </w:r>
      <w:r>
        <w:rPr>
          <w:lang w:val="en-GB"/>
        </w:rPr>
        <w:t xml:space="preserve"> 4 </w:t>
      </w:r>
      <w:r>
        <w:rPr>
          <w:lang w:val="en-GB"/>
        </w:rPr>
        <w:t>部分</w:t>
      </w:r>
      <w:r>
        <w:rPr>
          <w:lang w:val="en-GB"/>
        </w:rPr>
        <w:t xml:space="preserve"> </w:t>
      </w:r>
      <w:r>
        <w:rPr>
          <w:lang w:val="en-GB"/>
        </w:rPr>
        <w:t>急救措施</w:t>
      </w:r>
    </w:p>
    <w:tbl>
      <w:tblPr>
        <w:tblStyle w:val="SDSTableWithoutBorders"/>
        <w:tblW w:w="10488" w:type="dxa"/>
        <w:tblLayout w:type="fixed"/>
        <w:tblLook w:val="04A0" w:firstRow="1" w:lastRow="0" w:firstColumn="1" w:lastColumn="0" w:noHBand="0" w:noVBand="1"/>
      </w:tblPr>
      <w:tblGrid>
        <w:gridCol w:w="3685"/>
        <w:gridCol w:w="283"/>
        <w:gridCol w:w="6520"/>
      </w:tblGrid>
      <w:tr w:rsidR="00586AA6" w14:paraId="1457970A" w14:textId="77777777">
        <w:trPr>
          <w:trHeight w:val="20"/>
        </w:trPr>
        <w:tc>
          <w:tcPr>
            <w:tcW w:w="10488" w:type="dxa"/>
            <w:gridSpan w:val="3"/>
          </w:tcPr>
          <w:p w14:paraId="065C0C7C" w14:textId="77777777" w:rsidR="00586AA6" w:rsidRDefault="00000000">
            <w:pPr>
              <w:pStyle w:val="SDSTextHeading2"/>
              <w:rPr>
                <w:lang w:val="en-GB"/>
              </w:rPr>
            </w:pPr>
            <w:r>
              <w:rPr>
                <w:lang w:val="en-GB"/>
              </w:rPr>
              <w:t>急救措施的描述</w:t>
            </w:r>
          </w:p>
        </w:tc>
      </w:tr>
      <w:tr w:rsidR="00586AA6" w14:paraId="6EC50BCA" w14:textId="77777777">
        <w:trPr>
          <w:trHeight w:val="20"/>
        </w:trPr>
        <w:tc>
          <w:tcPr>
            <w:tcW w:w="3685" w:type="dxa"/>
          </w:tcPr>
          <w:p w14:paraId="7F4A11A0" w14:textId="77777777" w:rsidR="00586AA6" w:rsidRDefault="00000000">
            <w:pPr>
              <w:pStyle w:val="SDSTableTextIndented"/>
              <w:ind w:left="320"/>
              <w:rPr>
                <w:lang w:eastAsia="zh-CN"/>
              </w:rPr>
            </w:pPr>
            <w:r>
              <w:rPr>
                <w:lang w:eastAsia="zh-CN"/>
              </w:rPr>
              <w:t>一般急救措施</w:t>
            </w:r>
          </w:p>
        </w:tc>
        <w:tc>
          <w:tcPr>
            <w:tcW w:w="283" w:type="dxa"/>
          </w:tcPr>
          <w:p w14:paraId="579333C4" w14:textId="77777777" w:rsidR="00586AA6" w:rsidRDefault="00000000">
            <w:pPr>
              <w:pStyle w:val="SDSTableTextColonColumn"/>
              <w:rPr>
                <w:lang w:eastAsia="zh-CN"/>
              </w:rPr>
            </w:pPr>
            <w:r>
              <w:rPr>
                <w:lang w:eastAsia="zh-CN"/>
              </w:rPr>
              <w:t>:</w:t>
            </w:r>
          </w:p>
        </w:tc>
        <w:tc>
          <w:tcPr>
            <w:tcW w:w="6520" w:type="dxa"/>
          </w:tcPr>
          <w:p w14:paraId="4535BDCB" w14:textId="77777777" w:rsidR="00586AA6" w:rsidRDefault="00000000">
            <w:pPr>
              <w:pStyle w:val="SDSTableTextNormal"/>
              <w:rPr>
                <w:lang w:eastAsia="zh-CN"/>
              </w:rPr>
            </w:pPr>
            <w:r>
              <w:rPr>
                <w:lang w:eastAsia="zh-CN"/>
              </w:rPr>
              <w:t>如接触到或有疑虑：求医</w:t>
            </w:r>
            <w:r>
              <w:rPr>
                <w:lang w:eastAsia="zh-CN"/>
              </w:rPr>
              <w:t>/</w:t>
            </w:r>
            <w:r>
              <w:rPr>
                <w:lang w:eastAsia="zh-CN"/>
              </w:rPr>
              <w:t>就诊。</w:t>
            </w:r>
          </w:p>
          <w:p w14:paraId="39BEFB8C" w14:textId="77777777" w:rsidR="00586AA6" w:rsidRDefault="00000000">
            <w:pPr>
              <w:pStyle w:val="SDSTableTextNormal"/>
              <w:rPr>
                <w:lang w:eastAsia="zh-CN"/>
              </w:rPr>
            </w:pPr>
            <w:r>
              <w:rPr>
                <w:lang w:eastAsia="zh-CN"/>
              </w:rPr>
              <w:t>如感觉不适，呼叫解毒中心或医生。</w:t>
            </w:r>
          </w:p>
        </w:tc>
      </w:tr>
      <w:tr w:rsidR="00586AA6" w14:paraId="20DEB006" w14:textId="77777777">
        <w:trPr>
          <w:trHeight w:val="20"/>
        </w:trPr>
        <w:tc>
          <w:tcPr>
            <w:tcW w:w="3685" w:type="dxa"/>
          </w:tcPr>
          <w:p w14:paraId="18622DBC" w14:textId="77777777" w:rsidR="00586AA6" w:rsidRDefault="00000000">
            <w:pPr>
              <w:pStyle w:val="SDSTableTextIndented"/>
              <w:ind w:left="320"/>
              <w:rPr>
                <w:lang w:eastAsia="zh-CN"/>
              </w:rPr>
            </w:pPr>
            <w:r>
              <w:rPr>
                <w:lang w:eastAsia="zh-CN"/>
              </w:rPr>
              <w:t>吸入</w:t>
            </w:r>
          </w:p>
        </w:tc>
        <w:tc>
          <w:tcPr>
            <w:tcW w:w="283" w:type="dxa"/>
          </w:tcPr>
          <w:p w14:paraId="098147C3" w14:textId="77777777" w:rsidR="00586AA6" w:rsidRDefault="00000000">
            <w:pPr>
              <w:pStyle w:val="SDSTableTextColonColumn"/>
              <w:rPr>
                <w:lang w:eastAsia="zh-CN"/>
              </w:rPr>
            </w:pPr>
            <w:r>
              <w:rPr>
                <w:lang w:eastAsia="zh-CN"/>
              </w:rPr>
              <w:t>:</w:t>
            </w:r>
          </w:p>
        </w:tc>
        <w:tc>
          <w:tcPr>
            <w:tcW w:w="6520" w:type="dxa"/>
          </w:tcPr>
          <w:p w14:paraId="3FAABBBD" w14:textId="77777777" w:rsidR="00586AA6" w:rsidRDefault="00000000">
            <w:pPr>
              <w:pStyle w:val="SDSTableTextNormal"/>
              <w:rPr>
                <w:lang w:eastAsia="zh-CN"/>
              </w:rPr>
            </w:pPr>
            <w:r>
              <w:rPr>
                <w:lang w:eastAsia="zh-CN"/>
              </w:rPr>
              <w:t>将人转移到空气新鲜处，保持呼吸舒适体位。</w:t>
            </w:r>
          </w:p>
          <w:p w14:paraId="13F10878" w14:textId="77777777" w:rsidR="00586AA6" w:rsidRDefault="00000000">
            <w:pPr>
              <w:pStyle w:val="SDSTableTextNormal"/>
              <w:rPr>
                <w:lang w:eastAsia="zh-CN"/>
              </w:rPr>
            </w:pPr>
            <w:r>
              <w:rPr>
                <w:lang w:eastAsia="zh-CN"/>
              </w:rPr>
              <w:t>如感觉不适，呼叫解毒中心或医生。</w:t>
            </w:r>
          </w:p>
        </w:tc>
      </w:tr>
      <w:tr w:rsidR="00586AA6" w14:paraId="18ECC655" w14:textId="77777777">
        <w:trPr>
          <w:trHeight w:val="20"/>
        </w:trPr>
        <w:tc>
          <w:tcPr>
            <w:tcW w:w="3685" w:type="dxa"/>
          </w:tcPr>
          <w:p w14:paraId="1A139426" w14:textId="77777777" w:rsidR="00586AA6" w:rsidRDefault="00000000">
            <w:pPr>
              <w:pStyle w:val="SDSTableTextIndented"/>
              <w:ind w:left="320"/>
              <w:rPr>
                <w:lang w:eastAsia="zh-CN"/>
              </w:rPr>
            </w:pPr>
            <w:r>
              <w:rPr>
                <w:lang w:eastAsia="zh-CN"/>
              </w:rPr>
              <w:t>皮肤接触</w:t>
            </w:r>
          </w:p>
        </w:tc>
        <w:tc>
          <w:tcPr>
            <w:tcW w:w="283" w:type="dxa"/>
          </w:tcPr>
          <w:p w14:paraId="7C273198" w14:textId="77777777" w:rsidR="00586AA6" w:rsidRDefault="00000000">
            <w:pPr>
              <w:pStyle w:val="SDSTableTextColonColumn"/>
              <w:rPr>
                <w:lang w:eastAsia="zh-CN"/>
              </w:rPr>
            </w:pPr>
            <w:r>
              <w:rPr>
                <w:lang w:eastAsia="zh-CN"/>
              </w:rPr>
              <w:t>:</w:t>
            </w:r>
          </w:p>
        </w:tc>
        <w:tc>
          <w:tcPr>
            <w:tcW w:w="6520" w:type="dxa"/>
          </w:tcPr>
          <w:p w14:paraId="06A6927A" w14:textId="77777777" w:rsidR="00586AA6" w:rsidRDefault="00000000">
            <w:pPr>
              <w:pStyle w:val="SDSTableTextNormal"/>
              <w:rPr>
                <w:lang w:eastAsia="zh-CN"/>
              </w:rPr>
            </w:pPr>
            <w:r>
              <w:rPr>
                <w:lang w:eastAsia="zh-CN"/>
              </w:rPr>
              <w:t>用大量清水清洗皮肤。</w:t>
            </w:r>
          </w:p>
          <w:p w14:paraId="3F4E0858" w14:textId="77777777" w:rsidR="00586AA6" w:rsidRDefault="00000000">
            <w:pPr>
              <w:pStyle w:val="SDSTableTextNormal"/>
              <w:rPr>
                <w:lang w:eastAsia="zh-CN"/>
              </w:rPr>
            </w:pPr>
            <w:r>
              <w:rPr>
                <w:lang w:eastAsia="zh-CN"/>
              </w:rPr>
              <w:t>脱掉沾染的衣服。</w:t>
            </w:r>
          </w:p>
          <w:p w14:paraId="2FA2F063" w14:textId="77777777" w:rsidR="00586AA6" w:rsidRDefault="00000000">
            <w:pPr>
              <w:pStyle w:val="SDSTableTextNormal"/>
              <w:rPr>
                <w:lang w:eastAsia="zh-CN"/>
              </w:rPr>
            </w:pPr>
            <w:r>
              <w:rPr>
                <w:lang w:eastAsia="zh-CN"/>
              </w:rPr>
              <w:t>如发生皮肤刺激或皮疹：求医</w:t>
            </w:r>
            <w:r>
              <w:rPr>
                <w:lang w:eastAsia="zh-CN"/>
              </w:rPr>
              <w:t>/</w:t>
            </w:r>
            <w:r>
              <w:rPr>
                <w:lang w:eastAsia="zh-CN"/>
              </w:rPr>
              <w:t>就诊。</w:t>
            </w:r>
          </w:p>
        </w:tc>
      </w:tr>
      <w:tr w:rsidR="00586AA6" w14:paraId="2AE4DE6C" w14:textId="77777777">
        <w:trPr>
          <w:trHeight w:val="20"/>
        </w:trPr>
        <w:tc>
          <w:tcPr>
            <w:tcW w:w="3685" w:type="dxa"/>
          </w:tcPr>
          <w:p w14:paraId="4E815F7A" w14:textId="77777777" w:rsidR="00586AA6" w:rsidRDefault="00000000">
            <w:pPr>
              <w:pStyle w:val="SDSTableTextIndented"/>
              <w:ind w:left="320"/>
              <w:rPr>
                <w:lang w:eastAsia="zh-CN"/>
              </w:rPr>
            </w:pPr>
            <w:r>
              <w:rPr>
                <w:lang w:eastAsia="zh-CN"/>
              </w:rPr>
              <w:t>眼睛接触</w:t>
            </w:r>
          </w:p>
        </w:tc>
        <w:tc>
          <w:tcPr>
            <w:tcW w:w="283" w:type="dxa"/>
          </w:tcPr>
          <w:p w14:paraId="5438B8CA" w14:textId="77777777" w:rsidR="00586AA6" w:rsidRDefault="00000000">
            <w:pPr>
              <w:pStyle w:val="SDSTableTextColonColumn"/>
              <w:rPr>
                <w:lang w:eastAsia="zh-CN"/>
              </w:rPr>
            </w:pPr>
            <w:r>
              <w:rPr>
                <w:lang w:eastAsia="zh-CN"/>
              </w:rPr>
              <w:t>:</w:t>
            </w:r>
          </w:p>
        </w:tc>
        <w:tc>
          <w:tcPr>
            <w:tcW w:w="6520" w:type="dxa"/>
          </w:tcPr>
          <w:p w14:paraId="1F1605AF" w14:textId="77777777" w:rsidR="00586AA6" w:rsidRDefault="00000000">
            <w:pPr>
              <w:pStyle w:val="SDSTableTextNormal"/>
              <w:rPr>
                <w:lang w:eastAsia="zh-CN"/>
              </w:rPr>
            </w:pPr>
            <w:r>
              <w:rPr>
                <w:lang w:eastAsia="zh-CN"/>
              </w:rPr>
              <w:t>防范起见以水冲洗眼睛</w:t>
            </w:r>
          </w:p>
        </w:tc>
      </w:tr>
      <w:tr w:rsidR="00586AA6" w14:paraId="35185AA0" w14:textId="77777777">
        <w:trPr>
          <w:trHeight w:val="20"/>
        </w:trPr>
        <w:tc>
          <w:tcPr>
            <w:tcW w:w="3685" w:type="dxa"/>
          </w:tcPr>
          <w:p w14:paraId="29359287" w14:textId="77777777" w:rsidR="00586AA6" w:rsidRDefault="00000000">
            <w:pPr>
              <w:pStyle w:val="SDSTableTextIndented"/>
              <w:ind w:left="320"/>
              <w:rPr>
                <w:lang w:eastAsia="zh-CN"/>
              </w:rPr>
            </w:pPr>
            <w:r>
              <w:rPr>
                <w:lang w:eastAsia="zh-CN"/>
              </w:rPr>
              <w:t>食入</w:t>
            </w:r>
          </w:p>
        </w:tc>
        <w:tc>
          <w:tcPr>
            <w:tcW w:w="283" w:type="dxa"/>
          </w:tcPr>
          <w:p w14:paraId="07430EDA" w14:textId="77777777" w:rsidR="00586AA6" w:rsidRDefault="00000000">
            <w:pPr>
              <w:pStyle w:val="SDSTableTextColonColumn"/>
              <w:rPr>
                <w:lang w:eastAsia="zh-CN"/>
              </w:rPr>
            </w:pPr>
            <w:r>
              <w:rPr>
                <w:lang w:eastAsia="zh-CN"/>
              </w:rPr>
              <w:t>:</w:t>
            </w:r>
          </w:p>
        </w:tc>
        <w:tc>
          <w:tcPr>
            <w:tcW w:w="6520" w:type="dxa"/>
          </w:tcPr>
          <w:p w14:paraId="329D7173" w14:textId="77777777" w:rsidR="00586AA6" w:rsidRDefault="00000000">
            <w:pPr>
              <w:pStyle w:val="SDSTableTextNormal"/>
              <w:rPr>
                <w:lang w:eastAsia="zh-CN"/>
              </w:rPr>
            </w:pPr>
            <w:r>
              <w:rPr>
                <w:lang w:eastAsia="zh-CN"/>
              </w:rPr>
              <w:t>漱口。</w:t>
            </w:r>
          </w:p>
          <w:p w14:paraId="5D1621B7" w14:textId="77777777" w:rsidR="00586AA6" w:rsidRDefault="00000000">
            <w:pPr>
              <w:pStyle w:val="SDSTableTextNormal"/>
              <w:rPr>
                <w:lang w:eastAsia="zh-CN"/>
              </w:rPr>
            </w:pPr>
            <w:r>
              <w:rPr>
                <w:lang w:eastAsia="zh-CN"/>
              </w:rPr>
              <w:t>如感觉不适，呼叫解毒中心或医生。</w:t>
            </w:r>
          </w:p>
        </w:tc>
      </w:tr>
      <w:tr w:rsidR="00586AA6" w14:paraId="3B4D9641" w14:textId="77777777">
        <w:trPr>
          <w:trHeight w:val="20"/>
        </w:trPr>
        <w:tc>
          <w:tcPr>
            <w:tcW w:w="10488" w:type="dxa"/>
            <w:gridSpan w:val="3"/>
          </w:tcPr>
          <w:p w14:paraId="02596A3F" w14:textId="77777777" w:rsidR="00586AA6" w:rsidRDefault="00000000">
            <w:pPr>
              <w:pStyle w:val="SDSTextHeading2"/>
              <w:rPr>
                <w:lang w:val="en-GB"/>
              </w:rPr>
            </w:pPr>
            <w:r>
              <w:rPr>
                <w:lang w:val="en-GB"/>
              </w:rPr>
              <w:t>最重要的症状和健康影响</w:t>
            </w:r>
          </w:p>
        </w:tc>
      </w:tr>
      <w:tr w:rsidR="00586AA6" w14:paraId="44C26D44" w14:textId="77777777">
        <w:trPr>
          <w:trHeight w:val="20"/>
        </w:trPr>
        <w:tc>
          <w:tcPr>
            <w:tcW w:w="3685" w:type="dxa"/>
          </w:tcPr>
          <w:p w14:paraId="2A8A0B44" w14:textId="77777777" w:rsidR="00586AA6" w:rsidRDefault="00000000">
            <w:pPr>
              <w:pStyle w:val="SDSTableTextIndented"/>
              <w:ind w:left="320"/>
              <w:rPr>
                <w:lang w:eastAsia="zh-CN"/>
              </w:rPr>
            </w:pPr>
            <w:r>
              <w:rPr>
                <w:lang w:eastAsia="zh-CN"/>
              </w:rPr>
              <w:t>症状</w:t>
            </w:r>
            <w:r>
              <w:rPr>
                <w:lang w:eastAsia="zh-CN"/>
              </w:rPr>
              <w:t>/</w:t>
            </w:r>
            <w:r>
              <w:rPr>
                <w:lang w:eastAsia="zh-CN"/>
              </w:rPr>
              <w:t>后果</w:t>
            </w:r>
          </w:p>
        </w:tc>
        <w:tc>
          <w:tcPr>
            <w:tcW w:w="283" w:type="dxa"/>
          </w:tcPr>
          <w:p w14:paraId="0CDEFD68" w14:textId="77777777" w:rsidR="00586AA6" w:rsidRDefault="00000000">
            <w:pPr>
              <w:pStyle w:val="SDSTableTextColonColumn"/>
              <w:rPr>
                <w:lang w:eastAsia="zh-CN"/>
              </w:rPr>
            </w:pPr>
            <w:r>
              <w:rPr>
                <w:lang w:eastAsia="zh-CN"/>
              </w:rPr>
              <w:t>:</w:t>
            </w:r>
          </w:p>
        </w:tc>
        <w:tc>
          <w:tcPr>
            <w:tcW w:w="6520" w:type="dxa"/>
          </w:tcPr>
          <w:p w14:paraId="61AC401E" w14:textId="77777777" w:rsidR="00586AA6" w:rsidRDefault="00000000">
            <w:pPr>
              <w:pStyle w:val="SDSTableTextNormal"/>
              <w:rPr>
                <w:lang w:eastAsia="zh-CN"/>
              </w:rPr>
            </w:pPr>
            <w:r>
              <w:rPr>
                <w:rFonts w:hint="eastAsia"/>
                <w:lang w:eastAsia="zh-CN"/>
              </w:rPr>
              <w:t>吞咽或吸入有害</w:t>
            </w:r>
          </w:p>
          <w:p w14:paraId="2824A7BA" w14:textId="77777777" w:rsidR="00586AA6" w:rsidRDefault="00000000">
            <w:pPr>
              <w:pStyle w:val="SDSTableTextNormal"/>
              <w:rPr>
                <w:lang w:eastAsia="zh-CN"/>
              </w:rPr>
            </w:pPr>
            <w:r>
              <w:rPr>
                <w:rFonts w:hint="eastAsia"/>
                <w:lang w:eastAsia="zh-CN"/>
              </w:rPr>
              <w:lastRenderedPageBreak/>
              <w:t>皮肤接触可能有害</w:t>
            </w:r>
          </w:p>
          <w:p w14:paraId="21434278" w14:textId="77777777" w:rsidR="00586AA6" w:rsidRDefault="00000000">
            <w:pPr>
              <w:pStyle w:val="SDSTableTextNormal"/>
              <w:rPr>
                <w:lang w:eastAsia="zh-CN"/>
              </w:rPr>
            </w:pPr>
            <w:r>
              <w:rPr>
                <w:rFonts w:hint="eastAsia"/>
                <w:lang w:eastAsia="zh-CN"/>
              </w:rPr>
              <w:t>可能造成皮肤过敏反应</w:t>
            </w:r>
          </w:p>
          <w:p w14:paraId="2C59BC67" w14:textId="77777777" w:rsidR="00586AA6" w:rsidRDefault="00000000">
            <w:pPr>
              <w:pStyle w:val="SDSTableTextNormal"/>
              <w:rPr>
                <w:lang w:eastAsia="zh-CN"/>
              </w:rPr>
            </w:pPr>
            <w:r>
              <w:rPr>
                <w:rFonts w:hint="eastAsia"/>
                <w:lang w:eastAsia="zh-CN"/>
              </w:rPr>
              <w:t>吸入可能导致过敏或哮喘病症状或呼吸困难</w:t>
            </w:r>
          </w:p>
          <w:p w14:paraId="099D87D9" w14:textId="77777777" w:rsidR="00586AA6" w:rsidRDefault="00000000">
            <w:pPr>
              <w:pStyle w:val="SDSTableTextNormal"/>
              <w:rPr>
                <w:lang w:eastAsia="zh-CN"/>
              </w:rPr>
            </w:pPr>
            <w:r>
              <w:rPr>
                <w:rFonts w:hint="eastAsia"/>
                <w:lang w:eastAsia="zh-CN"/>
              </w:rPr>
              <w:t>可能致癌</w:t>
            </w:r>
          </w:p>
          <w:p w14:paraId="7B714DCB" w14:textId="77777777" w:rsidR="00586AA6" w:rsidRDefault="00000000">
            <w:pPr>
              <w:pStyle w:val="SDSTableTextNormal"/>
              <w:rPr>
                <w:lang w:eastAsia="zh-CN"/>
              </w:rPr>
            </w:pPr>
            <w:r>
              <w:rPr>
                <w:rFonts w:hint="eastAsia"/>
                <w:lang w:eastAsia="zh-CN"/>
              </w:rPr>
              <w:t>长期或反复接触会对器官造成损害</w:t>
            </w:r>
          </w:p>
        </w:tc>
      </w:tr>
      <w:tr w:rsidR="00586AA6" w14:paraId="37D7E046" w14:textId="77777777">
        <w:trPr>
          <w:trHeight w:val="20"/>
        </w:trPr>
        <w:tc>
          <w:tcPr>
            <w:tcW w:w="10488" w:type="dxa"/>
            <w:gridSpan w:val="3"/>
          </w:tcPr>
          <w:p w14:paraId="71E6A1BE" w14:textId="77777777" w:rsidR="00586AA6" w:rsidRDefault="00000000">
            <w:pPr>
              <w:pStyle w:val="SDSTextHeading2"/>
              <w:rPr>
                <w:lang w:val="en-GB"/>
              </w:rPr>
            </w:pPr>
            <w:r>
              <w:rPr>
                <w:lang w:val="en-GB"/>
              </w:rPr>
              <w:lastRenderedPageBreak/>
              <w:t>对保护施救者的忠告</w:t>
            </w:r>
          </w:p>
        </w:tc>
      </w:tr>
      <w:tr w:rsidR="00586AA6" w14:paraId="3FE24031" w14:textId="77777777">
        <w:trPr>
          <w:trHeight w:val="20"/>
        </w:trPr>
        <w:tc>
          <w:tcPr>
            <w:tcW w:w="10488" w:type="dxa"/>
            <w:gridSpan w:val="3"/>
          </w:tcPr>
          <w:p w14:paraId="6FC3A6C8" w14:textId="77777777" w:rsidR="00586AA6" w:rsidRDefault="00000000">
            <w:pPr>
              <w:pStyle w:val="SDSTableTextIndented"/>
              <w:ind w:left="320"/>
              <w:rPr>
                <w:lang w:eastAsia="zh-CN"/>
              </w:rPr>
            </w:pPr>
            <w:r>
              <w:rPr>
                <w:lang w:eastAsia="zh-CN"/>
              </w:rPr>
              <w:t>避免所有非必要的接触，急救作业者将配备合适的个人防护用品。</w:t>
            </w:r>
          </w:p>
        </w:tc>
      </w:tr>
      <w:tr w:rsidR="00586AA6" w14:paraId="607D8B14" w14:textId="77777777">
        <w:trPr>
          <w:trHeight w:val="20"/>
        </w:trPr>
        <w:tc>
          <w:tcPr>
            <w:tcW w:w="10488" w:type="dxa"/>
            <w:gridSpan w:val="3"/>
          </w:tcPr>
          <w:p w14:paraId="65C56340" w14:textId="77777777" w:rsidR="00586AA6" w:rsidRDefault="00000000">
            <w:pPr>
              <w:pStyle w:val="SDSTextHeading2"/>
              <w:rPr>
                <w:lang w:val="en-GB"/>
              </w:rPr>
            </w:pPr>
            <w:r>
              <w:rPr>
                <w:lang w:val="en-GB"/>
              </w:rPr>
              <w:t>对医生的特别提示</w:t>
            </w:r>
            <w:r>
              <w:rPr>
                <w:lang w:val="en-GB"/>
              </w:rPr>
              <w:t xml:space="preserve"> </w:t>
            </w:r>
          </w:p>
        </w:tc>
      </w:tr>
      <w:tr w:rsidR="00586AA6" w14:paraId="29606BDF" w14:textId="77777777">
        <w:trPr>
          <w:trHeight w:val="20"/>
        </w:trPr>
        <w:tc>
          <w:tcPr>
            <w:tcW w:w="3685" w:type="dxa"/>
          </w:tcPr>
          <w:p w14:paraId="4B4D6FA2" w14:textId="77777777" w:rsidR="00586AA6" w:rsidRDefault="00000000">
            <w:pPr>
              <w:pStyle w:val="SDSTableTextIndented"/>
              <w:ind w:left="320"/>
              <w:rPr>
                <w:lang w:eastAsia="zh-CN"/>
              </w:rPr>
            </w:pPr>
            <w:r>
              <w:rPr>
                <w:lang w:eastAsia="zh-CN"/>
              </w:rPr>
              <w:t>其他医疗意见或处理方式</w:t>
            </w:r>
          </w:p>
        </w:tc>
        <w:tc>
          <w:tcPr>
            <w:tcW w:w="283" w:type="dxa"/>
          </w:tcPr>
          <w:p w14:paraId="74C06CDF" w14:textId="77777777" w:rsidR="00586AA6" w:rsidRDefault="00000000">
            <w:pPr>
              <w:pStyle w:val="SDSTableTextColonColumn"/>
              <w:rPr>
                <w:lang w:eastAsia="zh-CN"/>
              </w:rPr>
            </w:pPr>
            <w:r>
              <w:rPr>
                <w:lang w:eastAsia="zh-CN"/>
              </w:rPr>
              <w:t>:</w:t>
            </w:r>
          </w:p>
        </w:tc>
        <w:tc>
          <w:tcPr>
            <w:tcW w:w="6520" w:type="dxa"/>
          </w:tcPr>
          <w:p w14:paraId="151D8ABF" w14:textId="77777777" w:rsidR="00586AA6" w:rsidRDefault="00000000">
            <w:pPr>
              <w:pStyle w:val="SDSTableTextNormal"/>
              <w:rPr>
                <w:lang w:eastAsia="zh-CN"/>
              </w:rPr>
            </w:pPr>
            <w:r>
              <w:rPr>
                <w:lang w:eastAsia="zh-CN"/>
              </w:rPr>
              <w:t>对症治疗</w:t>
            </w:r>
          </w:p>
        </w:tc>
      </w:tr>
    </w:tbl>
    <w:p w14:paraId="73172379" w14:textId="77777777" w:rsidR="00586AA6" w:rsidRDefault="00000000">
      <w:pPr>
        <w:pStyle w:val="SDSTextHeading1"/>
        <w:rPr>
          <w:lang w:val="en-GB"/>
        </w:rPr>
      </w:pPr>
      <w:r>
        <w:rPr>
          <w:lang w:val="en-GB"/>
        </w:rPr>
        <w:t>第</w:t>
      </w:r>
      <w:r>
        <w:rPr>
          <w:lang w:val="en-GB"/>
        </w:rPr>
        <w:t xml:space="preserve"> 5 </w:t>
      </w:r>
      <w:r>
        <w:rPr>
          <w:lang w:val="en-GB"/>
        </w:rPr>
        <w:t>部分</w:t>
      </w:r>
      <w:r>
        <w:rPr>
          <w:lang w:val="en-GB"/>
        </w:rPr>
        <w:t xml:space="preserve"> </w:t>
      </w:r>
      <w:r>
        <w:rPr>
          <w:lang w:val="en-GB"/>
        </w:rPr>
        <w:t>消防措施</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22BD93A9" w14:textId="77777777">
        <w:trPr>
          <w:trHeight w:val="20"/>
        </w:trPr>
        <w:tc>
          <w:tcPr>
            <w:tcW w:w="10489" w:type="dxa"/>
            <w:gridSpan w:val="3"/>
          </w:tcPr>
          <w:p w14:paraId="59B8D483" w14:textId="77777777" w:rsidR="00586AA6" w:rsidRDefault="00000000">
            <w:pPr>
              <w:pStyle w:val="SDSTextHeading2"/>
              <w:rPr>
                <w:lang w:val="en-GB"/>
              </w:rPr>
            </w:pPr>
            <w:r>
              <w:rPr>
                <w:lang w:val="en-GB"/>
              </w:rPr>
              <w:t>灭火剂</w:t>
            </w:r>
          </w:p>
        </w:tc>
      </w:tr>
      <w:tr w:rsidR="00586AA6" w14:paraId="2DB1BF22" w14:textId="77777777">
        <w:trPr>
          <w:trHeight w:val="20"/>
        </w:trPr>
        <w:tc>
          <w:tcPr>
            <w:tcW w:w="3685" w:type="dxa"/>
          </w:tcPr>
          <w:p w14:paraId="5DD68DB7" w14:textId="77777777" w:rsidR="00586AA6" w:rsidRDefault="00000000">
            <w:pPr>
              <w:pStyle w:val="SDSTableTextIndented"/>
              <w:ind w:left="320"/>
              <w:rPr>
                <w:lang w:eastAsia="zh-CN"/>
              </w:rPr>
            </w:pPr>
            <w:r>
              <w:rPr>
                <w:lang w:eastAsia="zh-CN"/>
              </w:rPr>
              <w:t>适用灭火剂</w:t>
            </w:r>
          </w:p>
        </w:tc>
        <w:tc>
          <w:tcPr>
            <w:tcW w:w="284" w:type="dxa"/>
          </w:tcPr>
          <w:p w14:paraId="0B077EB9" w14:textId="77777777" w:rsidR="00586AA6" w:rsidRDefault="00000000">
            <w:pPr>
              <w:pStyle w:val="SDSTableTextColonColumn"/>
              <w:rPr>
                <w:lang w:eastAsia="zh-CN"/>
              </w:rPr>
            </w:pPr>
            <w:r>
              <w:rPr>
                <w:lang w:eastAsia="zh-CN"/>
              </w:rPr>
              <w:t>:</w:t>
            </w:r>
          </w:p>
        </w:tc>
        <w:tc>
          <w:tcPr>
            <w:tcW w:w="6520" w:type="dxa"/>
          </w:tcPr>
          <w:p w14:paraId="39953F7F" w14:textId="77777777" w:rsidR="00586AA6" w:rsidRDefault="00000000">
            <w:pPr>
              <w:pStyle w:val="SDSTableTextNormal"/>
              <w:rPr>
                <w:lang w:eastAsia="zh-CN"/>
              </w:rPr>
            </w:pPr>
            <w:r>
              <w:rPr>
                <w:lang w:eastAsia="zh-CN"/>
              </w:rPr>
              <w:t>雾状水</w:t>
            </w:r>
            <w:r>
              <w:rPr>
                <w:rFonts w:hint="eastAsia"/>
                <w:lang w:eastAsia="zh-CN"/>
              </w:rPr>
              <w:t>、</w:t>
            </w:r>
            <w:r>
              <w:rPr>
                <w:lang w:eastAsia="zh-CN"/>
              </w:rPr>
              <w:t>干粉</w:t>
            </w:r>
            <w:r>
              <w:rPr>
                <w:rFonts w:hint="eastAsia"/>
                <w:lang w:val="en-US" w:eastAsia="zh-CN"/>
              </w:rPr>
              <w:t>或</w:t>
            </w:r>
            <w:r>
              <w:rPr>
                <w:lang w:eastAsia="zh-CN"/>
              </w:rPr>
              <w:t>泡沫</w:t>
            </w:r>
          </w:p>
        </w:tc>
      </w:tr>
      <w:tr w:rsidR="00586AA6" w14:paraId="7BF51604" w14:textId="77777777">
        <w:trPr>
          <w:trHeight w:val="20"/>
        </w:trPr>
        <w:tc>
          <w:tcPr>
            <w:tcW w:w="3685" w:type="dxa"/>
          </w:tcPr>
          <w:p w14:paraId="16FE4695" w14:textId="77777777" w:rsidR="00586AA6" w:rsidRDefault="00000000">
            <w:pPr>
              <w:pStyle w:val="SDSTableTextIndented"/>
              <w:ind w:left="320"/>
              <w:rPr>
                <w:lang w:eastAsia="zh-CN"/>
              </w:rPr>
            </w:pPr>
            <w:r>
              <w:rPr>
                <w:lang w:eastAsia="zh-CN"/>
              </w:rPr>
              <w:t>不适用灭火剂</w:t>
            </w:r>
          </w:p>
        </w:tc>
        <w:tc>
          <w:tcPr>
            <w:tcW w:w="284" w:type="dxa"/>
          </w:tcPr>
          <w:p w14:paraId="33E683B1" w14:textId="77777777" w:rsidR="00586AA6" w:rsidRDefault="00000000">
            <w:pPr>
              <w:pStyle w:val="SDSTableTextColonColumn"/>
              <w:rPr>
                <w:lang w:eastAsia="zh-CN"/>
              </w:rPr>
            </w:pPr>
            <w:r>
              <w:rPr>
                <w:lang w:eastAsia="zh-CN"/>
              </w:rPr>
              <w:t>:</w:t>
            </w:r>
          </w:p>
        </w:tc>
        <w:tc>
          <w:tcPr>
            <w:tcW w:w="6520" w:type="dxa"/>
          </w:tcPr>
          <w:p w14:paraId="2D56F4AB" w14:textId="77777777" w:rsidR="00586AA6" w:rsidRDefault="00000000">
            <w:pPr>
              <w:pStyle w:val="SDSTableTextNormal"/>
              <w:rPr>
                <w:lang w:eastAsia="zh-CN"/>
              </w:rPr>
            </w:pPr>
            <w:r>
              <w:rPr>
                <w:lang w:eastAsia="zh-CN"/>
              </w:rPr>
              <w:t>无相关信息</w:t>
            </w:r>
          </w:p>
        </w:tc>
      </w:tr>
      <w:tr w:rsidR="00586AA6" w14:paraId="1FC9D89D" w14:textId="77777777">
        <w:trPr>
          <w:trHeight w:val="20"/>
        </w:trPr>
        <w:tc>
          <w:tcPr>
            <w:tcW w:w="10489" w:type="dxa"/>
            <w:gridSpan w:val="3"/>
          </w:tcPr>
          <w:p w14:paraId="045A85C0" w14:textId="77777777" w:rsidR="00586AA6" w:rsidRDefault="00000000">
            <w:pPr>
              <w:pStyle w:val="SDSTextHeading2"/>
              <w:rPr>
                <w:lang w:val="en-GB"/>
              </w:rPr>
            </w:pPr>
            <w:r>
              <w:rPr>
                <w:lang w:val="en-GB"/>
              </w:rPr>
              <w:t>特别危险性</w:t>
            </w:r>
          </w:p>
        </w:tc>
      </w:tr>
      <w:tr w:rsidR="00586AA6" w14:paraId="115144E6" w14:textId="77777777">
        <w:trPr>
          <w:trHeight w:val="20"/>
        </w:trPr>
        <w:tc>
          <w:tcPr>
            <w:tcW w:w="3685" w:type="dxa"/>
          </w:tcPr>
          <w:p w14:paraId="1D87CBEA" w14:textId="77777777" w:rsidR="00586AA6" w:rsidRDefault="00000000">
            <w:pPr>
              <w:pStyle w:val="SDSTableTextIndented"/>
              <w:ind w:left="320"/>
              <w:rPr>
                <w:lang w:eastAsia="zh-CN"/>
              </w:rPr>
            </w:pPr>
            <w:r>
              <w:rPr>
                <w:lang w:eastAsia="zh-CN"/>
              </w:rPr>
              <w:t>火灾危险</w:t>
            </w:r>
          </w:p>
        </w:tc>
        <w:tc>
          <w:tcPr>
            <w:tcW w:w="284" w:type="dxa"/>
          </w:tcPr>
          <w:p w14:paraId="7DA6916B" w14:textId="77777777" w:rsidR="00586AA6" w:rsidRDefault="00000000">
            <w:pPr>
              <w:pStyle w:val="SDSTableTextColonColumn"/>
              <w:rPr>
                <w:lang w:eastAsia="zh-CN"/>
              </w:rPr>
            </w:pPr>
            <w:r>
              <w:rPr>
                <w:lang w:eastAsia="zh-CN"/>
              </w:rPr>
              <w:t>:</w:t>
            </w:r>
          </w:p>
        </w:tc>
        <w:tc>
          <w:tcPr>
            <w:tcW w:w="6520" w:type="dxa"/>
          </w:tcPr>
          <w:p w14:paraId="7A25A5A9" w14:textId="77777777" w:rsidR="00586AA6" w:rsidRDefault="00000000">
            <w:pPr>
              <w:pStyle w:val="SDSTableTextNormal"/>
              <w:rPr>
                <w:lang w:eastAsia="zh-CN"/>
              </w:rPr>
            </w:pPr>
            <w:r>
              <w:rPr>
                <w:lang w:eastAsia="zh-CN"/>
              </w:rPr>
              <w:t>无火灾风险</w:t>
            </w:r>
          </w:p>
        </w:tc>
      </w:tr>
      <w:tr w:rsidR="00586AA6" w14:paraId="4BBC4C07" w14:textId="77777777">
        <w:trPr>
          <w:trHeight w:val="20"/>
        </w:trPr>
        <w:tc>
          <w:tcPr>
            <w:tcW w:w="3685" w:type="dxa"/>
          </w:tcPr>
          <w:p w14:paraId="75CCF2CF" w14:textId="77777777" w:rsidR="00586AA6" w:rsidRDefault="00000000">
            <w:pPr>
              <w:pStyle w:val="SDSTableTextIndented"/>
              <w:ind w:left="320"/>
              <w:rPr>
                <w:lang w:eastAsia="zh-CN"/>
              </w:rPr>
            </w:pPr>
            <w:r>
              <w:rPr>
                <w:lang w:eastAsia="zh-CN"/>
              </w:rPr>
              <w:t>燃烧时可能产生的有毒有害燃烧产物</w:t>
            </w:r>
          </w:p>
        </w:tc>
        <w:tc>
          <w:tcPr>
            <w:tcW w:w="284" w:type="dxa"/>
          </w:tcPr>
          <w:p w14:paraId="528BE56F" w14:textId="77777777" w:rsidR="00586AA6" w:rsidRDefault="00000000">
            <w:pPr>
              <w:pStyle w:val="SDSTableTextColonColumn"/>
              <w:rPr>
                <w:lang w:eastAsia="zh-CN"/>
              </w:rPr>
            </w:pPr>
            <w:r>
              <w:rPr>
                <w:lang w:eastAsia="zh-CN"/>
              </w:rPr>
              <w:t>:</w:t>
            </w:r>
          </w:p>
        </w:tc>
        <w:tc>
          <w:tcPr>
            <w:tcW w:w="6520" w:type="dxa"/>
          </w:tcPr>
          <w:p w14:paraId="5BEDC570" w14:textId="77777777" w:rsidR="00586AA6" w:rsidRDefault="00000000">
            <w:pPr>
              <w:pStyle w:val="SDSTableTextNormal"/>
              <w:rPr>
                <w:lang w:eastAsia="zh-CN"/>
              </w:rPr>
            </w:pPr>
            <w:r>
              <w:rPr>
                <w:lang w:eastAsia="zh-CN"/>
              </w:rPr>
              <w:t>可能释放有毒烟雾</w:t>
            </w:r>
          </w:p>
        </w:tc>
      </w:tr>
      <w:tr w:rsidR="00586AA6" w14:paraId="2F4DEF1E" w14:textId="77777777">
        <w:trPr>
          <w:trHeight w:val="20"/>
        </w:trPr>
        <w:tc>
          <w:tcPr>
            <w:tcW w:w="10489" w:type="dxa"/>
            <w:gridSpan w:val="3"/>
          </w:tcPr>
          <w:p w14:paraId="11BD896E" w14:textId="77777777" w:rsidR="00586AA6" w:rsidRDefault="00000000">
            <w:pPr>
              <w:pStyle w:val="SDSTextHeading2"/>
              <w:rPr>
                <w:lang w:val="en-GB"/>
              </w:rPr>
            </w:pPr>
            <w:r>
              <w:rPr>
                <w:lang w:val="en-GB"/>
              </w:rPr>
              <w:t>灭火注意事项及防护措施</w:t>
            </w:r>
          </w:p>
        </w:tc>
      </w:tr>
      <w:tr w:rsidR="00586AA6" w14:paraId="0BB632F1" w14:textId="77777777">
        <w:trPr>
          <w:trHeight w:val="20"/>
        </w:trPr>
        <w:tc>
          <w:tcPr>
            <w:tcW w:w="3685" w:type="dxa"/>
          </w:tcPr>
          <w:p w14:paraId="5BDB278A" w14:textId="77777777" w:rsidR="00586AA6" w:rsidRDefault="00000000">
            <w:pPr>
              <w:pStyle w:val="SDSTableTextIndented"/>
              <w:ind w:left="320"/>
              <w:rPr>
                <w:lang w:eastAsia="zh-CN"/>
              </w:rPr>
            </w:pPr>
            <w:r>
              <w:rPr>
                <w:lang w:eastAsia="zh-CN"/>
              </w:rPr>
              <w:t>灭火方法</w:t>
            </w:r>
          </w:p>
        </w:tc>
        <w:tc>
          <w:tcPr>
            <w:tcW w:w="284" w:type="dxa"/>
          </w:tcPr>
          <w:p w14:paraId="0188CA94" w14:textId="77777777" w:rsidR="00586AA6" w:rsidRDefault="00000000">
            <w:pPr>
              <w:pStyle w:val="SDSTableTextColonColumn"/>
              <w:rPr>
                <w:lang w:eastAsia="zh-CN"/>
              </w:rPr>
            </w:pPr>
            <w:r>
              <w:rPr>
                <w:lang w:eastAsia="zh-CN"/>
              </w:rPr>
              <w:t>:</w:t>
            </w:r>
          </w:p>
        </w:tc>
        <w:tc>
          <w:tcPr>
            <w:tcW w:w="6520" w:type="dxa"/>
          </w:tcPr>
          <w:p w14:paraId="77D04363" w14:textId="77777777" w:rsidR="00586AA6" w:rsidRDefault="00000000">
            <w:pPr>
              <w:pStyle w:val="SDSTableTextNormal"/>
              <w:rPr>
                <w:lang w:eastAsia="zh-CN"/>
              </w:rPr>
            </w:pPr>
            <w:r>
              <w:rPr>
                <w:lang w:eastAsia="zh-CN"/>
              </w:rPr>
              <w:t>在保持安全距离并有防护的地点进行灭火</w:t>
            </w:r>
            <w:r>
              <w:rPr>
                <w:lang w:eastAsia="zh-CN"/>
              </w:rPr>
              <w:br/>
            </w:r>
            <w:r>
              <w:rPr>
                <w:lang w:eastAsia="zh-CN"/>
              </w:rPr>
              <w:t>未有防护装备（包括呼吸防护装备）勿进入火场</w:t>
            </w:r>
          </w:p>
        </w:tc>
      </w:tr>
      <w:tr w:rsidR="00586AA6" w14:paraId="39648271" w14:textId="77777777">
        <w:trPr>
          <w:trHeight w:val="20"/>
        </w:trPr>
        <w:tc>
          <w:tcPr>
            <w:tcW w:w="3685" w:type="dxa"/>
          </w:tcPr>
          <w:p w14:paraId="67CCFDDF" w14:textId="77777777" w:rsidR="00586AA6" w:rsidRDefault="00000000">
            <w:pPr>
              <w:pStyle w:val="SDSTableTextIndented"/>
              <w:ind w:left="320"/>
              <w:rPr>
                <w:lang w:eastAsia="zh-CN"/>
              </w:rPr>
            </w:pPr>
            <w:r>
              <w:rPr>
                <w:lang w:eastAsia="zh-CN"/>
              </w:rPr>
              <w:t>消防人员应穿戴的个体防护装备</w:t>
            </w:r>
          </w:p>
        </w:tc>
        <w:tc>
          <w:tcPr>
            <w:tcW w:w="284" w:type="dxa"/>
          </w:tcPr>
          <w:p w14:paraId="3E34484D" w14:textId="77777777" w:rsidR="00586AA6" w:rsidRDefault="00000000">
            <w:pPr>
              <w:pStyle w:val="SDSTableTextColonColumn"/>
              <w:rPr>
                <w:lang w:eastAsia="zh-CN"/>
              </w:rPr>
            </w:pPr>
            <w:r>
              <w:rPr>
                <w:lang w:eastAsia="zh-CN"/>
              </w:rPr>
              <w:t>:</w:t>
            </w:r>
          </w:p>
        </w:tc>
        <w:tc>
          <w:tcPr>
            <w:tcW w:w="6520" w:type="dxa"/>
          </w:tcPr>
          <w:p w14:paraId="76C68836" w14:textId="77777777" w:rsidR="00586AA6" w:rsidRDefault="00000000">
            <w:pPr>
              <w:pStyle w:val="SDSTableTextNormal"/>
              <w:rPr>
                <w:lang w:eastAsia="zh-CN"/>
              </w:rPr>
            </w:pPr>
            <w:r>
              <w:rPr>
                <w:lang w:eastAsia="zh-CN"/>
              </w:rPr>
              <w:t>不得在没有适当防护装备的情况下尝试采取行动</w:t>
            </w:r>
            <w:r>
              <w:rPr>
                <w:lang w:eastAsia="zh-CN"/>
              </w:rPr>
              <w:br/>
            </w:r>
            <w:r>
              <w:rPr>
                <w:lang w:eastAsia="zh-CN"/>
              </w:rPr>
              <w:t>独立的呼吸防护装置</w:t>
            </w:r>
            <w:r>
              <w:rPr>
                <w:lang w:eastAsia="zh-CN"/>
              </w:rPr>
              <w:br/>
            </w:r>
            <w:r>
              <w:rPr>
                <w:lang w:eastAsia="zh-CN"/>
              </w:rPr>
              <w:t>完整的身体防护</w:t>
            </w:r>
          </w:p>
        </w:tc>
      </w:tr>
    </w:tbl>
    <w:p w14:paraId="5FED0895" w14:textId="77777777" w:rsidR="00586AA6" w:rsidRDefault="00000000">
      <w:pPr>
        <w:pStyle w:val="SDSTextHeading1"/>
        <w:rPr>
          <w:lang w:val="en-GB"/>
        </w:rPr>
      </w:pPr>
      <w:r>
        <w:rPr>
          <w:lang w:val="en-GB"/>
        </w:rPr>
        <w:t>第</w:t>
      </w:r>
      <w:r>
        <w:rPr>
          <w:lang w:val="en-GB"/>
        </w:rPr>
        <w:t xml:space="preserve"> 6 </w:t>
      </w:r>
      <w:r>
        <w:rPr>
          <w:lang w:val="en-GB"/>
        </w:rPr>
        <w:t>部分</w:t>
      </w:r>
      <w:r>
        <w:rPr>
          <w:lang w:val="en-GB"/>
        </w:rPr>
        <w:t xml:space="preserve"> </w:t>
      </w:r>
      <w:r>
        <w:rPr>
          <w:lang w:val="en-GB"/>
        </w:rPr>
        <w:t>泄漏应急处理</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7B119594" w14:textId="77777777">
        <w:trPr>
          <w:trHeight w:val="20"/>
        </w:trPr>
        <w:tc>
          <w:tcPr>
            <w:tcW w:w="10489" w:type="dxa"/>
            <w:gridSpan w:val="3"/>
          </w:tcPr>
          <w:p w14:paraId="236F2CAC" w14:textId="77777777" w:rsidR="00586AA6" w:rsidRDefault="00000000">
            <w:pPr>
              <w:pStyle w:val="SDSTextHeading2"/>
              <w:rPr>
                <w:lang w:val="en-GB"/>
              </w:rPr>
            </w:pPr>
            <w:r>
              <w:rPr>
                <w:lang w:val="en-GB"/>
              </w:rPr>
              <w:t>人员防护措施、防护装备和应急处置程序</w:t>
            </w:r>
          </w:p>
        </w:tc>
      </w:tr>
      <w:tr w:rsidR="00586AA6" w14:paraId="733D56E1" w14:textId="77777777">
        <w:trPr>
          <w:trHeight w:val="20"/>
        </w:trPr>
        <w:tc>
          <w:tcPr>
            <w:tcW w:w="10489" w:type="dxa"/>
            <w:gridSpan w:val="3"/>
          </w:tcPr>
          <w:p w14:paraId="6CA43976" w14:textId="77777777" w:rsidR="00586AA6" w:rsidRDefault="00000000">
            <w:pPr>
              <w:pStyle w:val="SDSTextHeading2"/>
              <w:rPr>
                <w:lang w:val="en-GB"/>
              </w:rPr>
            </w:pPr>
            <w:r>
              <w:rPr>
                <w:lang w:val="en-GB"/>
              </w:rPr>
              <w:t>非应急人员</w:t>
            </w:r>
            <w:r>
              <w:rPr>
                <w:lang w:val="en-GB"/>
              </w:rPr>
              <w:t xml:space="preserve"> </w:t>
            </w:r>
          </w:p>
        </w:tc>
      </w:tr>
      <w:tr w:rsidR="00586AA6" w14:paraId="06F4E88C" w14:textId="77777777">
        <w:trPr>
          <w:trHeight w:val="20"/>
        </w:trPr>
        <w:tc>
          <w:tcPr>
            <w:tcW w:w="3685" w:type="dxa"/>
          </w:tcPr>
          <w:p w14:paraId="133AEF0D" w14:textId="77777777" w:rsidR="00586AA6" w:rsidRDefault="00000000">
            <w:pPr>
              <w:pStyle w:val="SDSTableTextIndented"/>
              <w:ind w:left="320"/>
              <w:rPr>
                <w:lang w:val="fr-BE" w:eastAsia="zh-CN"/>
              </w:rPr>
            </w:pPr>
            <w:r>
              <w:rPr>
                <w:lang w:val="fr-BE" w:eastAsia="zh-CN"/>
              </w:rPr>
              <w:t>防护装备</w:t>
            </w:r>
          </w:p>
        </w:tc>
        <w:tc>
          <w:tcPr>
            <w:tcW w:w="284" w:type="dxa"/>
          </w:tcPr>
          <w:p w14:paraId="56F17C32" w14:textId="77777777" w:rsidR="00586AA6" w:rsidRDefault="00000000">
            <w:pPr>
              <w:pStyle w:val="SDSTableTextColonColumn"/>
              <w:rPr>
                <w:lang w:eastAsia="zh-CN"/>
              </w:rPr>
            </w:pPr>
            <w:r>
              <w:rPr>
                <w:lang w:eastAsia="zh-CN"/>
              </w:rPr>
              <w:t>:</w:t>
            </w:r>
          </w:p>
        </w:tc>
        <w:tc>
          <w:tcPr>
            <w:tcW w:w="6520" w:type="dxa"/>
          </w:tcPr>
          <w:p w14:paraId="09366608" w14:textId="77777777" w:rsidR="00586AA6" w:rsidRDefault="00000000">
            <w:pPr>
              <w:pStyle w:val="SDSTableTextNormal"/>
              <w:rPr>
                <w:lang w:val="fr-BE" w:eastAsia="zh-CN"/>
              </w:rPr>
            </w:pPr>
            <w:r>
              <w:rPr>
                <w:lang w:val="fr-BE" w:eastAsia="zh-CN"/>
              </w:rPr>
              <w:t>配戴推荐的个人防护装备</w:t>
            </w:r>
          </w:p>
        </w:tc>
      </w:tr>
      <w:tr w:rsidR="00586AA6" w:rsidRPr="00EC29D1" w14:paraId="6D5F4A67" w14:textId="77777777">
        <w:trPr>
          <w:trHeight w:val="20"/>
        </w:trPr>
        <w:tc>
          <w:tcPr>
            <w:tcW w:w="3685" w:type="dxa"/>
          </w:tcPr>
          <w:p w14:paraId="7C89F9B4" w14:textId="77777777" w:rsidR="00586AA6" w:rsidRDefault="00000000">
            <w:pPr>
              <w:pStyle w:val="SDSTableTextIndented"/>
              <w:ind w:left="320"/>
              <w:rPr>
                <w:lang w:val="fr-BE" w:eastAsia="zh-CN"/>
              </w:rPr>
            </w:pPr>
            <w:r>
              <w:rPr>
                <w:lang w:val="fr-BE" w:eastAsia="zh-CN"/>
              </w:rPr>
              <w:t>应急处置程序</w:t>
            </w:r>
          </w:p>
        </w:tc>
        <w:tc>
          <w:tcPr>
            <w:tcW w:w="284" w:type="dxa"/>
          </w:tcPr>
          <w:p w14:paraId="543D6D18" w14:textId="77777777" w:rsidR="00586AA6" w:rsidRDefault="00000000">
            <w:pPr>
              <w:pStyle w:val="SDSTableTextColonColumn"/>
              <w:rPr>
                <w:lang w:eastAsia="zh-CN"/>
              </w:rPr>
            </w:pPr>
            <w:r>
              <w:rPr>
                <w:lang w:eastAsia="zh-CN"/>
              </w:rPr>
              <w:t>:</w:t>
            </w:r>
          </w:p>
        </w:tc>
        <w:tc>
          <w:tcPr>
            <w:tcW w:w="6520" w:type="dxa"/>
          </w:tcPr>
          <w:p w14:paraId="538F118D" w14:textId="77777777" w:rsidR="00586AA6" w:rsidRDefault="00000000">
            <w:pPr>
              <w:pStyle w:val="SDSTableTextNormal"/>
              <w:rPr>
                <w:lang w:val="fr-BE" w:eastAsia="zh-CN"/>
              </w:rPr>
            </w:pPr>
            <w:r>
              <w:rPr>
                <w:lang w:val="fr-BE" w:eastAsia="zh-CN"/>
              </w:rPr>
              <w:t>仅限有资质的人员在穿戴适当防护装备的情况下进行处理</w:t>
            </w:r>
          </w:p>
          <w:p w14:paraId="32A13447" w14:textId="77777777" w:rsidR="00586AA6" w:rsidRDefault="00000000">
            <w:pPr>
              <w:pStyle w:val="SDSTableTextNormal"/>
              <w:rPr>
                <w:lang w:val="fr-BE" w:eastAsia="zh-CN"/>
              </w:rPr>
            </w:pPr>
            <w:r>
              <w:rPr>
                <w:lang w:val="fr-BE" w:eastAsia="zh-CN"/>
              </w:rPr>
              <w:t>不要吸入粉尘</w:t>
            </w:r>
            <w:r>
              <w:rPr>
                <w:lang w:val="fr-BE" w:eastAsia="zh-CN"/>
              </w:rPr>
              <w:t>/</w:t>
            </w:r>
            <w:r>
              <w:rPr>
                <w:lang w:val="fr-BE" w:eastAsia="zh-CN"/>
              </w:rPr>
              <w:t>烟</w:t>
            </w:r>
            <w:r>
              <w:rPr>
                <w:lang w:val="fr-BE" w:eastAsia="zh-CN"/>
              </w:rPr>
              <w:t>/</w:t>
            </w:r>
            <w:r>
              <w:rPr>
                <w:lang w:val="fr-BE" w:eastAsia="zh-CN"/>
              </w:rPr>
              <w:t>气体</w:t>
            </w:r>
            <w:r>
              <w:rPr>
                <w:lang w:val="fr-BE" w:eastAsia="zh-CN"/>
              </w:rPr>
              <w:t>/</w:t>
            </w:r>
            <w:r>
              <w:rPr>
                <w:lang w:val="fr-BE" w:eastAsia="zh-CN"/>
              </w:rPr>
              <w:t>烟雾</w:t>
            </w:r>
            <w:r>
              <w:rPr>
                <w:lang w:val="fr-BE" w:eastAsia="zh-CN"/>
              </w:rPr>
              <w:t>/</w:t>
            </w:r>
            <w:r>
              <w:rPr>
                <w:lang w:val="fr-BE" w:eastAsia="zh-CN"/>
              </w:rPr>
              <w:t>蒸气</w:t>
            </w:r>
            <w:r>
              <w:rPr>
                <w:lang w:val="fr-BE" w:eastAsia="zh-CN"/>
              </w:rPr>
              <w:t>/</w:t>
            </w:r>
            <w:r>
              <w:rPr>
                <w:lang w:val="fr-BE" w:eastAsia="zh-CN"/>
              </w:rPr>
              <w:t>喷雾。</w:t>
            </w:r>
          </w:p>
        </w:tc>
      </w:tr>
      <w:tr w:rsidR="00586AA6" w14:paraId="196694F7" w14:textId="77777777">
        <w:trPr>
          <w:trHeight w:val="20"/>
        </w:trPr>
        <w:tc>
          <w:tcPr>
            <w:tcW w:w="10489" w:type="dxa"/>
            <w:gridSpan w:val="3"/>
          </w:tcPr>
          <w:p w14:paraId="7BB63D9C" w14:textId="77777777" w:rsidR="00586AA6" w:rsidRDefault="00000000">
            <w:pPr>
              <w:pStyle w:val="SDSTextHeading2"/>
              <w:rPr>
                <w:lang w:val="en-GB"/>
              </w:rPr>
            </w:pPr>
            <w:r>
              <w:rPr>
                <w:lang w:val="en-GB"/>
              </w:rPr>
              <w:t>应急人员</w:t>
            </w:r>
          </w:p>
        </w:tc>
      </w:tr>
      <w:tr w:rsidR="00586AA6" w:rsidRPr="00EC29D1" w14:paraId="268C7ED9" w14:textId="77777777">
        <w:trPr>
          <w:trHeight w:val="20"/>
        </w:trPr>
        <w:tc>
          <w:tcPr>
            <w:tcW w:w="3685" w:type="dxa"/>
          </w:tcPr>
          <w:p w14:paraId="0F6D94FC" w14:textId="77777777" w:rsidR="00586AA6" w:rsidRDefault="00000000">
            <w:pPr>
              <w:pStyle w:val="SDSTableTextIndented"/>
              <w:ind w:left="320"/>
              <w:rPr>
                <w:lang w:val="fr-BE" w:eastAsia="zh-CN"/>
              </w:rPr>
            </w:pPr>
            <w:r>
              <w:rPr>
                <w:lang w:val="fr-BE" w:eastAsia="zh-CN"/>
              </w:rPr>
              <w:t>防护装备</w:t>
            </w:r>
          </w:p>
        </w:tc>
        <w:tc>
          <w:tcPr>
            <w:tcW w:w="284" w:type="dxa"/>
          </w:tcPr>
          <w:p w14:paraId="79F9456F" w14:textId="77777777" w:rsidR="00586AA6" w:rsidRDefault="00000000">
            <w:pPr>
              <w:pStyle w:val="SDSTableTextColonColumn"/>
              <w:rPr>
                <w:lang w:eastAsia="zh-CN"/>
              </w:rPr>
            </w:pPr>
            <w:r>
              <w:rPr>
                <w:lang w:eastAsia="zh-CN"/>
              </w:rPr>
              <w:t>:</w:t>
            </w:r>
          </w:p>
        </w:tc>
        <w:tc>
          <w:tcPr>
            <w:tcW w:w="6520" w:type="dxa"/>
          </w:tcPr>
          <w:p w14:paraId="6AE9B4DF" w14:textId="77777777" w:rsidR="00586AA6" w:rsidRDefault="00000000">
            <w:pPr>
              <w:pStyle w:val="SDSTableTextNormal"/>
              <w:rPr>
                <w:lang w:val="fr-BE" w:eastAsia="zh-CN"/>
              </w:rPr>
            </w:pPr>
            <w:r>
              <w:rPr>
                <w:lang w:val="fr-BE" w:eastAsia="zh-CN"/>
              </w:rPr>
              <w:t>不得在没有适当防护装备的情况下尝试采取行动</w:t>
            </w:r>
          </w:p>
          <w:p w14:paraId="22CCD177" w14:textId="77777777" w:rsidR="00586AA6" w:rsidRDefault="00000000">
            <w:pPr>
              <w:pStyle w:val="SDSTableTextNormal"/>
              <w:rPr>
                <w:lang w:val="fr-BE" w:eastAsia="zh-CN"/>
              </w:rPr>
            </w:pPr>
            <w:r>
              <w:rPr>
                <w:lang w:val="fr-BE" w:eastAsia="zh-CN"/>
              </w:rPr>
              <w:t>更多信息请参考第</w:t>
            </w:r>
            <w:r>
              <w:rPr>
                <w:lang w:val="fr-BE" w:eastAsia="zh-CN"/>
              </w:rPr>
              <w:t>8</w:t>
            </w:r>
            <w:r>
              <w:rPr>
                <w:lang w:val="fr-BE" w:eastAsia="zh-CN"/>
              </w:rPr>
              <w:t>部分</w:t>
            </w:r>
            <w:r>
              <w:rPr>
                <w:lang w:val="fr-BE" w:eastAsia="zh-CN"/>
              </w:rPr>
              <w:t>“</w:t>
            </w:r>
            <w:r>
              <w:rPr>
                <w:lang w:val="fr-BE" w:eastAsia="zh-CN"/>
              </w:rPr>
              <w:t>接触控制</w:t>
            </w:r>
            <w:r>
              <w:rPr>
                <w:lang w:val="fr-BE" w:eastAsia="zh-CN"/>
              </w:rPr>
              <w:t>/</w:t>
            </w:r>
            <w:r>
              <w:rPr>
                <w:lang w:val="fr-BE" w:eastAsia="zh-CN"/>
              </w:rPr>
              <w:t>个体防护</w:t>
            </w:r>
            <w:r>
              <w:rPr>
                <w:lang w:val="fr-BE" w:eastAsia="zh-CN"/>
              </w:rPr>
              <w:t>”</w:t>
            </w:r>
          </w:p>
        </w:tc>
      </w:tr>
      <w:tr w:rsidR="00586AA6" w14:paraId="4E25BD5B" w14:textId="77777777">
        <w:trPr>
          <w:trHeight w:val="20"/>
        </w:trPr>
        <w:tc>
          <w:tcPr>
            <w:tcW w:w="3685" w:type="dxa"/>
          </w:tcPr>
          <w:p w14:paraId="76EB22A5" w14:textId="77777777" w:rsidR="00586AA6" w:rsidRDefault="00000000">
            <w:pPr>
              <w:pStyle w:val="SDSTableTextIndented"/>
              <w:ind w:left="320"/>
              <w:rPr>
                <w:lang w:val="fr-BE" w:eastAsia="zh-CN"/>
              </w:rPr>
            </w:pPr>
            <w:r>
              <w:rPr>
                <w:lang w:val="fr-BE" w:eastAsia="zh-CN"/>
              </w:rPr>
              <w:t>应急处置程序</w:t>
            </w:r>
          </w:p>
        </w:tc>
        <w:tc>
          <w:tcPr>
            <w:tcW w:w="284" w:type="dxa"/>
          </w:tcPr>
          <w:p w14:paraId="359D0FA6" w14:textId="77777777" w:rsidR="00586AA6" w:rsidRDefault="00000000">
            <w:pPr>
              <w:pStyle w:val="SDSTableTextColonColumn"/>
              <w:rPr>
                <w:lang w:eastAsia="zh-CN"/>
              </w:rPr>
            </w:pPr>
            <w:r>
              <w:rPr>
                <w:lang w:eastAsia="zh-CN"/>
              </w:rPr>
              <w:t>:</w:t>
            </w:r>
          </w:p>
        </w:tc>
        <w:tc>
          <w:tcPr>
            <w:tcW w:w="6520" w:type="dxa"/>
          </w:tcPr>
          <w:p w14:paraId="656E28F2" w14:textId="77777777" w:rsidR="00586AA6" w:rsidRDefault="00000000">
            <w:pPr>
              <w:pStyle w:val="SDSTableTextNormal"/>
              <w:rPr>
                <w:lang w:val="fr-BE" w:eastAsia="zh-CN"/>
              </w:rPr>
            </w:pPr>
            <w:r>
              <w:rPr>
                <w:lang w:val="fr-BE" w:eastAsia="zh-CN"/>
              </w:rPr>
              <w:t>疏散多余的人员</w:t>
            </w:r>
          </w:p>
        </w:tc>
      </w:tr>
      <w:tr w:rsidR="00586AA6" w14:paraId="1D6679F8" w14:textId="77777777">
        <w:trPr>
          <w:trHeight w:val="20"/>
        </w:trPr>
        <w:tc>
          <w:tcPr>
            <w:tcW w:w="10489" w:type="dxa"/>
            <w:gridSpan w:val="3"/>
          </w:tcPr>
          <w:p w14:paraId="18DE260D" w14:textId="77777777" w:rsidR="00586AA6" w:rsidRDefault="00000000">
            <w:pPr>
              <w:pStyle w:val="SDSTextHeading2"/>
              <w:rPr>
                <w:lang w:val="en-GB"/>
              </w:rPr>
            </w:pPr>
            <w:r>
              <w:rPr>
                <w:lang w:val="en-GB"/>
              </w:rPr>
              <w:lastRenderedPageBreak/>
              <w:t>环境保护措施</w:t>
            </w:r>
          </w:p>
        </w:tc>
      </w:tr>
      <w:tr w:rsidR="00586AA6" w14:paraId="1BF2785D" w14:textId="77777777">
        <w:trPr>
          <w:trHeight w:val="20"/>
        </w:trPr>
        <w:tc>
          <w:tcPr>
            <w:tcW w:w="10489" w:type="dxa"/>
            <w:gridSpan w:val="3"/>
          </w:tcPr>
          <w:p w14:paraId="7F61F03D" w14:textId="77777777" w:rsidR="00586AA6" w:rsidRDefault="00000000">
            <w:pPr>
              <w:pStyle w:val="SDSTableTextIndented"/>
              <w:ind w:left="320"/>
              <w:rPr>
                <w:lang w:eastAsia="zh-CN"/>
              </w:rPr>
            </w:pPr>
            <w:r>
              <w:rPr>
                <w:lang w:eastAsia="zh-CN"/>
              </w:rPr>
              <w:t>避免释放到环境中。</w:t>
            </w:r>
          </w:p>
          <w:p w14:paraId="6B4A497F" w14:textId="77777777" w:rsidR="00586AA6" w:rsidRDefault="00000000">
            <w:pPr>
              <w:pStyle w:val="SDSTableTextIndented"/>
              <w:ind w:left="320"/>
              <w:rPr>
                <w:lang w:eastAsia="zh-CN"/>
              </w:rPr>
            </w:pPr>
            <w:r>
              <w:rPr>
                <w:lang w:eastAsia="zh-CN"/>
              </w:rPr>
              <w:t>本产品若流入下水道或公共水域，立即通知有关当局</w:t>
            </w:r>
          </w:p>
        </w:tc>
      </w:tr>
      <w:tr w:rsidR="00586AA6" w14:paraId="6386CFAA" w14:textId="77777777">
        <w:trPr>
          <w:trHeight w:val="20"/>
        </w:trPr>
        <w:tc>
          <w:tcPr>
            <w:tcW w:w="10489" w:type="dxa"/>
            <w:gridSpan w:val="3"/>
          </w:tcPr>
          <w:p w14:paraId="40003890" w14:textId="77777777" w:rsidR="00586AA6" w:rsidRDefault="00000000">
            <w:pPr>
              <w:pStyle w:val="SDSTextHeading2"/>
              <w:rPr>
                <w:lang w:val="en-GB"/>
              </w:rPr>
            </w:pPr>
            <w:r>
              <w:rPr>
                <w:lang w:val="en-GB"/>
              </w:rPr>
              <w:t>泄漏化学品的收容、清除方法及所使用的处置材料</w:t>
            </w:r>
          </w:p>
        </w:tc>
      </w:tr>
      <w:tr w:rsidR="00586AA6" w14:paraId="65409D66" w14:textId="77777777">
        <w:trPr>
          <w:trHeight w:val="20"/>
        </w:trPr>
        <w:tc>
          <w:tcPr>
            <w:tcW w:w="3685" w:type="dxa"/>
          </w:tcPr>
          <w:p w14:paraId="45D9A76A" w14:textId="77777777" w:rsidR="00586AA6" w:rsidRDefault="00000000">
            <w:pPr>
              <w:pStyle w:val="SDSTableTextIndented"/>
              <w:ind w:left="320"/>
              <w:rPr>
                <w:lang w:eastAsia="zh-CN"/>
              </w:rPr>
            </w:pPr>
            <w:r>
              <w:rPr>
                <w:lang w:eastAsia="zh-CN"/>
              </w:rPr>
              <w:t>清洁方法</w:t>
            </w:r>
          </w:p>
        </w:tc>
        <w:tc>
          <w:tcPr>
            <w:tcW w:w="284" w:type="dxa"/>
          </w:tcPr>
          <w:p w14:paraId="49F8749C" w14:textId="77777777" w:rsidR="00586AA6" w:rsidRDefault="00000000">
            <w:pPr>
              <w:pStyle w:val="SDSTableTextColonColumn"/>
              <w:rPr>
                <w:lang w:eastAsia="zh-CN"/>
              </w:rPr>
            </w:pPr>
            <w:r>
              <w:rPr>
                <w:lang w:eastAsia="zh-CN"/>
              </w:rPr>
              <w:t>:</w:t>
            </w:r>
          </w:p>
        </w:tc>
        <w:tc>
          <w:tcPr>
            <w:tcW w:w="6520" w:type="dxa"/>
          </w:tcPr>
          <w:p w14:paraId="5B9E5C1D" w14:textId="77777777" w:rsidR="00586AA6" w:rsidRDefault="00000000">
            <w:pPr>
              <w:pStyle w:val="SDSTableTextNormal"/>
              <w:rPr>
                <w:lang w:eastAsia="zh-CN"/>
              </w:rPr>
            </w:pPr>
            <w:r>
              <w:rPr>
                <w:lang w:eastAsia="zh-CN"/>
              </w:rPr>
              <w:t>将泄漏物扫起或铲起并置于适当容器中待处置</w:t>
            </w:r>
            <w:r>
              <w:rPr>
                <w:lang w:eastAsia="zh-CN"/>
              </w:rPr>
              <w:br/>
            </w:r>
            <w:r>
              <w:rPr>
                <w:lang w:eastAsia="zh-CN"/>
              </w:rPr>
              <w:t>用适当的并贴有标签的容器收集所有废物，依当地现行有效规定进行处置</w:t>
            </w:r>
          </w:p>
        </w:tc>
      </w:tr>
      <w:tr w:rsidR="00586AA6" w14:paraId="6FA34B59" w14:textId="77777777">
        <w:trPr>
          <w:trHeight w:val="20"/>
        </w:trPr>
        <w:tc>
          <w:tcPr>
            <w:tcW w:w="3685" w:type="dxa"/>
          </w:tcPr>
          <w:p w14:paraId="7AE33C3A" w14:textId="77777777" w:rsidR="00586AA6" w:rsidRDefault="00000000">
            <w:pPr>
              <w:pStyle w:val="SDSTableTextIndented"/>
              <w:ind w:left="320"/>
              <w:rPr>
                <w:lang w:val="fr-BE" w:eastAsia="zh-CN"/>
              </w:rPr>
            </w:pPr>
            <w:r>
              <w:rPr>
                <w:lang w:val="fr-BE" w:eastAsia="zh-CN"/>
              </w:rPr>
              <w:t>控制方法</w:t>
            </w:r>
          </w:p>
        </w:tc>
        <w:tc>
          <w:tcPr>
            <w:tcW w:w="284" w:type="dxa"/>
          </w:tcPr>
          <w:p w14:paraId="7A8A65AB" w14:textId="77777777" w:rsidR="00586AA6" w:rsidRDefault="00000000">
            <w:pPr>
              <w:pStyle w:val="SDSTableTextColonColumn"/>
              <w:rPr>
                <w:lang w:eastAsia="zh-CN"/>
              </w:rPr>
            </w:pPr>
            <w:r>
              <w:rPr>
                <w:lang w:eastAsia="zh-CN"/>
              </w:rPr>
              <w:t>:</w:t>
            </w:r>
          </w:p>
        </w:tc>
        <w:tc>
          <w:tcPr>
            <w:tcW w:w="6520" w:type="dxa"/>
          </w:tcPr>
          <w:p w14:paraId="2A6B40D7" w14:textId="77777777" w:rsidR="00586AA6" w:rsidRDefault="00000000">
            <w:pPr>
              <w:pStyle w:val="SDSTableTextNormal"/>
              <w:rPr>
                <w:lang w:eastAsia="zh-CN"/>
              </w:rPr>
            </w:pPr>
            <w:r>
              <w:rPr>
                <w:lang w:eastAsia="zh-CN"/>
              </w:rPr>
              <w:t>收集溢出物。</w:t>
            </w:r>
          </w:p>
        </w:tc>
      </w:tr>
      <w:tr w:rsidR="00586AA6" w14:paraId="05E927A8" w14:textId="77777777">
        <w:trPr>
          <w:trHeight w:val="20"/>
        </w:trPr>
        <w:tc>
          <w:tcPr>
            <w:tcW w:w="10489" w:type="dxa"/>
            <w:gridSpan w:val="3"/>
          </w:tcPr>
          <w:p w14:paraId="668E8DF7" w14:textId="77777777" w:rsidR="00586AA6" w:rsidRDefault="00000000">
            <w:pPr>
              <w:pStyle w:val="SDSTextHeading2"/>
              <w:rPr>
                <w:lang w:val="en-GB"/>
              </w:rPr>
            </w:pPr>
            <w:r>
              <w:rPr>
                <w:lang w:val="en-GB"/>
              </w:rPr>
              <w:t>防止发生次生灾害的预防措施</w:t>
            </w:r>
          </w:p>
        </w:tc>
      </w:tr>
      <w:tr w:rsidR="00586AA6" w14:paraId="6E344A06" w14:textId="77777777">
        <w:trPr>
          <w:trHeight w:val="20"/>
        </w:trPr>
        <w:tc>
          <w:tcPr>
            <w:tcW w:w="3685" w:type="dxa"/>
          </w:tcPr>
          <w:p w14:paraId="5CA31339" w14:textId="77777777" w:rsidR="00586AA6" w:rsidRDefault="00000000">
            <w:pPr>
              <w:pStyle w:val="SDSTableTextIndented"/>
              <w:ind w:left="320"/>
              <w:rPr>
                <w:lang w:eastAsia="zh-CN"/>
              </w:rPr>
            </w:pPr>
            <w:r>
              <w:rPr>
                <w:lang w:eastAsia="zh-CN"/>
              </w:rPr>
              <w:t>防止发生次生灾害的预防措施</w:t>
            </w:r>
          </w:p>
        </w:tc>
        <w:tc>
          <w:tcPr>
            <w:tcW w:w="284" w:type="dxa"/>
          </w:tcPr>
          <w:p w14:paraId="77255E93" w14:textId="77777777" w:rsidR="00586AA6" w:rsidRDefault="00000000">
            <w:pPr>
              <w:pStyle w:val="SDSTableTextColonColumn"/>
              <w:rPr>
                <w:lang w:eastAsia="zh-CN"/>
              </w:rPr>
            </w:pPr>
            <w:r>
              <w:rPr>
                <w:lang w:eastAsia="zh-CN"/>
              </w:rPr>
              <w:t>:</w:t>
            </w:r>
          </w:p>
        </w:tc>
        <w:tc>
          <w:tcPr>
            <w:tcW w:w="6520" w:type="dxa"/>
          </w:tcPr>
          <w:p w14:paraId="6FAA2AAE" w14:textId="77777777" w:rsidR="00586AA6" w:rsidRDefault="00000000">
            <w:pPr>
              <w:pStyle w:val="SDSTableTextNormal"/>
              <w:rPr>
                <w:lang w:eastAsia="zh-CN"/>
              </w:rPr>
            </w:pPr>
            <w:r>
              <w:rPr>
                <w:lang w:eastAsia="zh-CN"/>
              </w:rPr>
              <w:t>避免粉尘形成</w:t>
            </w:r>
            <w:r>
              <w:rPr>
                <w:lang w:eastAsia="zh-CN"/>
              </w:rPr>
              <w:br/>
            </w:r>
            <w:r>
              <w:rPr>
                <w:lang w:eastAsia="zh-CN"/>
              </w:rPr>
              <w:t>勿将废弃物排入下水道</w:t>
            </w:r>
            <w:r>
              <w:rPr>
                <w:lang w:eastAsia="zh-CN"/>
              </w:rPr>
              <w:br/>
            </w:r>
            <w:r>
              <w:rPr>
                <w:lang w:eastAsia="zh-CN"/>
              </w:rPr>
              <w:t>确保工作点通风良好</w:t>
            </w:r>
            <w:r>
              <w:rPr>
                <w:lang w:eastAsia="zh-CN"/>
              </w:rPr>
              <w:br/>
            </w:r>
            <w:r>
              <w:rPr>
                <w:lang w:eastAsia="zh-CN"/>
              </w:rPr>
              <w:t>禁止明火、火花，禁止吸烟</w:t>
            </w:r>
            <w:r>
              <w:rPr>
                <w:lang w:eastAsia="zh-CN"/>
              </w:rPr>
              <w:br/>
            </w:r>
            <w:r>
              <w:rPr>
                <w:lang w:eastAsia="zh-CN"/>
              </w:rPr>
              <w:t>如能保证安全，可设法堵塞泄漏。</w:t>
            </w:r>
          </w:p>
        </w:tc>
      </w:tr>
      <w:tr w:rsidR="00586AA6" w14:paraId="7BBE8A3D" w14:textId="77777777">
        <w:trPr>
          <w:trHeight w:val="20"/>
        </w:trPr>
        <w:tc>
          <w:tcPr>
            <w:tcW w:w="3685" w:type="dxa"/>
          </w:tcPr>
          <w:p w14:paraId="6708A8E9" w14:textId="77777777" w:rsidR="00586AA6" w:rsidRDefault="00000000">
            <w:pPr>
              <w:pStyle w:val="SDSTableTextIndented"/>
              <w:ind w:left="320"/>
              <w:rPr>
                <w:lang w:eastAsia="zh-CN"/>
              </w:rPr>
            </w:pPr>
            <w:r>
              <w:rPr>
                <w:lang w:eastAsia="zh-CN"/>
              </w:rPr>
              <w:t>其他信息</w:t>
            </w:r>
          </w:p>
        </w:tc>
        <w:tc>
          <w:tcPr>
            <w:tcW w:w="284" w:type="dxa"/>
          </w:tcPr>
          <w:p w14:paraId="5244DFAA" w14:textId="77777777" w:rsidR="00586AA6" w:rsidRDefault="00000000">
            <w:pPr>
              <w:pStyle w:val="SDSTableTextColonColumn"/>
              <w:rPr>
                <w:lang w:eastAsia="zh-CN"/>
              </w:rPr>
            </w:pPr>
            <w:r>
              <w:rPr>
                <w:lang w:eastAsia="zh-CN"/>
              </w:rPr>
              <w:t>:</w:t>
            </w:r>
          </w:p>
        </w:tc>
        <w:tc>
          <w:tcPr>
            <w:tcW w:w="6520" w:type="dxa"/>
          </w:tcPr>
          <w:p w14:paraId="3745619D" w14:textId="77777777" w:rsidR="00586AA6" w:rsidRDefault="00000000">
            <w:pPr>
              <w:pStyle w:val="SDSTableTextNormal"/>
              <w:rPr>
                <w:lang w:eastAsia="zh-CN"/>
              </w:rPr>
            </w:pPr>
            <w:r>
              <w:rPr>
                <w:lang w:eastAsia="zh-CN"/>
              </w:rPr>
              <w:t>在受许可的地点处置固体物质或残留物</w:t>
            </w:r>
          </w:p>
        </w:tc>
      </w:tr>
    </w:tbl>
    <w:p w14:paraId="57CA4DEE" w14:textId="77777777" w:rsidR="00586AA6" w:rsidRDefault="00000000">
      <w:pPr>
        <w:pStyle w:val="SDSTextHeading1"/>
        <w:rPr>
          <w:lang w:val="en-GB"/>
        </w:rPr>
      </w:pPr>
      <w:r>
        <w:rPr>
          <w:lang w:val="en-GB"/>
        </w:rPr>
        <w:t>第</w:t>
      </w:r>
      <w:r>
        <w:rPr>
          <w:lang w:val="en-GB"/>
        </w:rPr>
        <w:t xml:space="preserve"> 7 </w:t>
      </w:r>
      <w:r>
        <w:rPr>
          <w:lang w:val="en-GB"/>
        </w:rPr>
        <w:t>部分</w:t>
      </w:r>
      <w:r>
        <w:rPr>
          <w:lang w:val="en-GB"/>
        </w:rPr>
        <w:t xml:space="preserve"> </w:t>
      </w:r>
      <w:r>
        <w:rPr>
          <w:lang w:val="en-GB"/>
        </w:rPr>
        <w:t>操作处置与储存</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6BC33BD9" w14:textId="77777777">
        <w:trPr>
          <w:trHeight w:val="20"/>
        </w:trPr>
        <w:tc>
          <w:tcPr>
            <w:tcW w:w="10489" w:type="dxa"/>
            <w:gridSpan w:val="3"/>
          </w:tcPr>
          <w:p w14:paraId="071C8266" w14:textId="77777777" w:rsidR="00586AA6" w:rsidRDefault="00000000">
            <w:pPr>
              <w:pStyle w:val="SDSTextHeading2"/>
              <w:rPr>
                <w:lang w:val="en-GB"/>
              </w:rPr>
            </w:pPr>
            <w:r>
              <w:rPr>
                <w:lang w:val="en-GB"/>
              </w:rPr>
              <w:t>操作处置</w:t>
            </w:r>
          </w:p>
        </w:tc>
      </w:tr>
      <w:tr w:rsidR="00586AA6" w14:paraId="3F86B0D2" w14:textId="77777777">
        <w:trPr>
          <w:trHeight w:val="20"/>
        </w:trPr>
        <w:tc>
          <w:tcPr>
            <w:tcW w:w="3685" w:type="dxa"/>
          </w:tcPr>
          <w:p w14:paraId="3BDBE7E6" w14:textId="77777777" w:rsidR="00586AA6" w:rsidRDefault="00000000">
            <w:pPr>
              <w:pStyle w:val="SDSTableTextIndented"/>
              <w:ind w:left="320"/>
              <w:rPr>
                <w:lang w:eastAsia="zh-CN"/>
              </w:rPr>
            </w:pPr>
            <w:r>
              <w:rPr>
                <w:lang w:eastAsia="zh-CN"/>
              </w:rPr>
              <w:t>安全操作的防护措施</w:t>
            </w:r>
          </w:p>
        </w:tc>
        <w:tc>
          <w:tcPr>
            <w:tcW w:w="284" w:type="dxa"/>
          </w:tcPr>
          <w:p w14:paraId="7E5C23F7" w14:textId="77777777" w:rsidR="00586AA6" w:rsidRDefault="00000000">
            <w:pPr>
              <w:pStyle w:val="SDSTableTextColonColumn"/>
              <w:rPr>
                <w:lang w:eastAsia="zh-CN"/>
              </w:rPr>
            </w:pPr>
            <w:r>
              <w:rPr>
                <w:lang w:eastAsia="zh-CN"/>
              </w:rPr>
              <w:t>:</w:t>
            </w:r>
          </w:p>
        </w:tc>
        <w:tc>
          <w:tcPr>
            <w:tcW w:w="6520" w:type="dxa"/>
          </w:tcPr>
          <w:p w14:paraId="2FDCAA86" w14:textId="77777777" w:rsidR="00586AA6" w:rsidRDefault="00000000">
            <w:pPr>
              <w:pStyle w:val="SDSTableTextNormal"/>
              <w:rPr>
                <w:lang w:eastAsia="zh-CN"/>
              </w:rPr>
            </w:pPr>
            <w:r>
              <w:rPr>
                <w:lang w:eastAsia="zh-CN"/>
              </w:rPr>
              <w:t>确保工作点通风良好</w:t>
            </w:r>
            <w:r>
              <w:rPr>
                <w:lang w:eastAsia="zh-CN"/>
              </w:rPr>
              <w:br/>
            </w:r>
            <w:r>
              <w:rPr>
                <w:lang w:eastAsia="zh-CN"/>
              </w:rPr>
              <w:t>在使用前获取特别指示。</w:t>
            </w:r>
            <w:r>
              <w:rPr>
                <w:lang w:eastAsia="zh-CN"/>
              </w:rPr>
              <w:br/>
            </w:r>
            <w:r>
              <w:rPr>
                <w:lang w:eastAsia="zh-CN"/>
              </w:rPr>
              <w:t>在阅读并明了所有安全措施前切勿搬动。</w:t>
            </w:r>
            <w:r>
              <w:rPr>
                <w:lang w:eastAsia="zh-CN"/>
              </w:rPr>
              <w:br/>
            </w:r>
            <w:r>
              <w:rPr>
                <w:lang w:eastAsia="zh-CN"/>
              </w:rPr>
              <w:t>使用所有必要的技术措施，以避免或尽量减少本产品在工作场所的释放</w:t>
            </w:r>
            <w:r>
              <w:rPr>
                <w:lang w:eastAsia="zh-CN"/>
              </w:rPr>
              <w:br/>
            </w:r>
            <w:r>
              <w:rPr>
                <w:lang w:eastAsia="zh-CN"/>
              </w:rPr>
              <w:t>将物质的数量限制在操作所需的最小用量，并限制暴露其中的工人人数。</w:t>
            </w:r>
            <w:r>
              <w:rPr>
                <w:lang w:eastAsia="zh-CN"/>
              </w:rPr>
              <w:br/>
            </w:r>
            <w:r>
              <w:rPr>
                <w:lang w:eastAsia="zh-CN"/>
              </w:rPr>
              <w:t>提供局部或全面通风设备</w:t>
            </w:r>
            <w:r>
              <w:rPr>
                <w:lang w:eastAsia="zh-CN"/>
              </w:rPr>
              <w:br/>
            </w:r>
            <w:r>
              <w:rPr>
                <w:lang w:eastAsia="zh-CN"/>
              </w:rPr>
              <w:t>配戴个人防护装备</w:t>
            </w:r>
            <w:r>
              <w:rPr>
                <w:lang w:eastAsia="zh-CN"/>
              </w:rPr>
              <w:br/>
            </w:r>
            <w:r>
              <w:rPr>
                <w:lang w:eastAsia="zh-CN"/>
              </w:rPr>
              <w:t>必须经常清洁危险区域的地板、墙面及其他表面</w:t>
            </w:r>
            <w:r>
              <w:rPr>
                <w:lang w:eastAsia="zh-CN"/>
              </w:rPr>
              <w:br/>
            </w:r>
            <w:r>
              <w:rPr>
                <w:lang w:eastAsia="zh-CN"/>
              </w:rPr>
              <w:t>不要吸入粉尘</w:t>
            </w:r>
            <w:r>
              <w:rPr>
                <w:lang w:eastAsia="zh-CN"/>
              </w:rPr>
              <w:t>/</w:t>
            </w:r>
            <w:r>
              <w:rPr>
                <w:lang w:eastAsia="zh-CN"/>
              </w:rPr>
              <w:t>烟</w:t>
            </w:r>
            <w:r>
              <w:rPr>
                <w:lang w:eastAsia="zh-CN"/>
              </w:rPr>
              <w:t>/</w:t>
            </w:r>
            <w:r>
              <w:rPr>
                <w:lang w:eastAsia="zh-CN"/>
              </w:rPr>
              <w:t>气体</w:t>
            </w:r>
            <w:r>
              <w:rPr>
                <w:lang w:eastAsia="zh-CN"/>
              </w:rPr>
              <w:t>/</w:t>
            </w:r>
            <w:r>
              <w:rPr>
                <w:lang w:eastAsia="zh-CN"/>
              </w:rPr>
              <w:t>烟雾</w:t>
            </w:r>
            <w:r>
              <w:rPr>
                <w:lang w:eastAsia="zh-CN"/>
              </w:rPr>
              <w:t>/</w:t>
            </w:r>
            <w:r>
              <w:rPr>
                <w:lang w:eastAsia="zh-CN"/>
              </w:rPr>
              <w:t>蒸气</w:t>
            </w:r>
            <w:r>
              <w:rPr>
                <w:lang w:eastAsia="zh-CN"/>
              </w:rPr>
              <w:t>/</w:t>
            </w:r>
            <w:r>
              <w:rPr>
                <w:lang w:eastAsia="zh-CN"/>
              </w:rPr>
              <w:t>喷雾。</w:t>
            </w:r>
            <w:r>
              <w:rPr>
                <w:lang w:eastAsia="zh-CN"/>
              </w:rPr>
              <w:br/>
            </w:r>
            <w:r>
              <w:rPr>
                <w:lang w:eastAsia="zh-CN"/>
              </w:rPr>
              <w:t>严防进入眼中、接触皮肤或衣服。</w:t>
            </w:r>
          </w:p>
        </w:tc>
      </w:tr>
      <w:tr w:rsidR="00586AA6" w14:paraId="13F34BC2" w14:textId="77777777">
        <w:trPr>
          <w:trHeight w:val="20"/>
        </w:trPr>
        <w:tc>
          <w:tcPr>
            <w:tcW w:w="3685" w:type="dxa"/>
          </w:tcPr>
          <w:p w14:paraId="2D3A2F79" w14:textId="77777777" w:rsidR="00586AA6" w:rsidRDefault="00000000">
            <w:pPr>
              <w:pStyle w:val="SDSTableTextIndented"/>
              <w:ind w:left="320"/>
              <w:rPr>
                <w:lang w:eastAsia="zh-CN"/>
              </w:rPr>
            </w:pPr>
            <w:r>
              <w:rPr>
                <w:lang w:eastAsia="zh-CN"/>
              </w:rPr>
              <w:t>卫生措施</w:t>
            </w:r>
          </w:p>
        </w:tc>
        <w:tc>
          <w:tcPr>
            <w:tcW w:w="284" w:type="dxa"/>
          </w:tcPr>
          <w:p w14:paraId="2C3BFDDD" w14:textId="77777777" w:rsidR="00586AA6" w:rsidRDefault="00000000">
            <w:pPr>
              <w:pStyle w:val="SDSTableTextColonColumn"/>
              <w:rPr>
                <w:lang w:eastAsia="zh-CN"/>
              </w:rPr>
            </w:pPr>
            <w:r>
              <w:rPr>
                <w:lang w:eastAsia="zh-CN"/>
              </w:rPr>
              <w:t>:</w:t>
            </w:r>
          </w:p>
        </w:tc>
        <w:tc>
          <w:tcPr>
            <w:tcW w:w="6520" w:type="dxa"/>
          </w:tcPr>
          <w:p w14:paraId="1486D703" w14:textId="77777777" w:rsidR="00586AA6" w:rsidRDefault="00000000">
            <w:pPr>
              <w:pStyle w:val="SDSTableTextNormal"/>
              <w:rPr>
                <w:lang w:eastAsia="zh-CN"/>
              </w:rPr>
            </w:pPr>
            <w:r>
              <w:rPr>
                <w:lang w:eastAsia="zh-CN"/>
              </w:rPr>
              <w:t>将工作服与平时穿着的衣服分开，并分开清洗</w:t>
            </w:r>
            <w:r>
              <w:rPr>
                <w:lang w:eastAsia="zh-CN"/>
              </w:rPr>
              <w:br/>
            </w:r>
            <w:r>
              <w:rPr>
                <w:lang w:eastAsia="zh-CN"/>
              </w:rPr>
              <w:t>沾染的衣服清洗后方可重新使用。</w:t>
            </w:r>
            <w:r>
              <w:rPr>
                <w:lang w:eastAsia="zh-CN"/>
              </w:rPr>
              <w:br/>
            </w:r>
            <w:r>
              <w:rPr>
                <w:lang w:eastAsia="zh-CN"/>
              </w:rPr>
              <w:t>受沾染的工作服不得带出工作场地。</w:t>
            </w:r>
            <w:r>
              <w:rPr>
                <w:lang w:eastAsia="zh-CN"/>
              </w:rPr>
              <w:br/>
            </w:r>
            <w:r>
              <w:rPr>
                <w:lang w:eastAsia="zh-CN"/>
              </w:rPr>
              <w:t>使用本产品时不要进食、饮水或吸烟。</w:t>
            </w:r>
            <w:r>
              <w:rPr>
                <w:lang w:eastAsia="zh-CN"/>
              </w:rPr>
              <w:br/>
            </w:r>
            <w:r>
              <w:rPr>
                <w:lang w:eastAsia="zh-CN"/>
              </w:rPr>
              <w:t>接触本产品后务必洗手</w:t>
            </w:r>
          </w:p>
        </w:tc>
      </w:tr>
      <w:tr w:rsidR="00586AA6" w14:paraId="6CD255D9" w14:textId="77777777">
        <w:trPr>
          <w:trHeight w:val="20"/>
        </w:trPr>
        <w:tc>
          <w:tcPr>
            <w:tcW w:w="10489" w:type="dxa"/>
            <w:gridSpan w:val="3"/>
          </w:tcPr>
          <w:p w14:paraId="77AE17C2" w14:textId="77777777" w:rsidR="00586AA6" w:rsidRDefault="00000000">
            <w:pPr>
              <w:pStyle w:val="SDSTextHeading2"/>
              <w:rPr>
                <w:lang w:val="en-GB"/>
              </w:rPr>
            </w:pPr>
            <w:r>
              <w:rPr>
                <w:lang w:val="en-GB"/>
              </w:rPr>
              <w:t>储存</w:t>
            </w:r>
          </w:p>
        </w:tc>
      </w:tr>
      <w:tr w:rsidR="00586AA6" w14:paraId="34C80E82" w14:textId="77777777">
        <w:trPr>
          <w:trHeight w:val="20"/>
        </w:trPr>
        <w:tc>
          <w:tcPr>
            <w:tcW w:w="3685" w:type="dxa"/>
          </w:tcPr>
          <w:p w14:paraId="5C346715" w14:textId="77777777" w:rsidR="00586AA6" w:rsidRDefault="00000000">
            <w:pPr>
              <w:pStyle w:val="SDSTableTextIndented"/>
              <w:ind w:left="320"/>
              <w:rPr>
                <w:lang w:eastAsia="zh-CN"/>
              </w:rPr>
            </w:pPr>
            <w:r>
              <w:rPr>
                <w:lang w:eastAsia="zh-CN"/>
              </w:rPr>
              <w:t>储存条件</w:t>
            </w:r>
          </w:p>
        </w:tc>
        <w:tc>
          <w:tcPr>
            <w:tcW w:w="284" w:type="dxa"/>
          </w:tcPr>
          <w:p w14:paraId="61637734" w14:textId="77777777" w:rsidR="00586AA6" w:rsidRDefault="00000000">
            <w:pPr>
              <w:pStyle w:val="SDSTableTextColonColumn"/>
              <w:rPr>
                <w:lang w:eastAsia="zh-CN"/>
              </w:rPr>
            </w:pPr>
            <w:r>
              <w:rPr>
                <w:lang w:eastAsia="zh-CN"/>
              </w:rPr>
              <w:t>:</w:t>
            </w:r>
          </w:p>
        </w:tc>
        <w:tc>
          <w:tcPr>
            <w:tcW w:w="6520" w:type="dxa"/>
          </w:tcPr>
          <w:p w14:paraId="3FE0F948" w14:textId="77777777" w:rsidR="00586AA6" w:rsidRDefault="00000000">
            <w:pPr>
              <w:pStyle w:val="SDSTableTextNormal"/>
              <w:rPr>
                <w:lang w:eastAsia="zh-CN"/>
              </w:rPr>
            </w:pPr>
            <w:r>
              <w:rPr>
                <w:lang w:eastAsia="zh-CN"/>
              </w:rPr>
              <w:t>存放处须加锁。</w:t>
            </w:r>
          </w:p>
        </w:tc>
      </w:tr>
      <w:tr w:rsidR="00586AA6" w14:paraId="212C6818" w14:textId="77777777">
        <w:trPr>
          <w:trHeight w:val="20"/>
        </w:trPr>
        <w:tc>
          <w:tcPr>
            <w:tcW w:w="3685" w:type="dxa"/>
          </w:tcPr>
          <w:p w14:paraId="79E15269" w14:textId="77777777" w:rsidR="00586AA6" w:rsidRDefault="00000000">
            <w:pPr>
              <w:pStyle w:val="SDSTableTextIndented"/>
              <w:ind w:left="320"/>
              <w:rPr>
                <w:lang w:eastAsia="zh-CN"/>
              </w:rPr>
            </w:pPr>
            <w:r>
              <w:rPr>
                <w:lang w:eastAsia="zh-CN"/>
              </w:rPr>
              <w:t>技术措施</w:t>
            </w:r>
          </w:p>
        </w:tc>
        <w:tc>
          <w:tcPr>
            <w:tcW w:w="284" w:type="dxa"/>
          </w:tcPr>
          <w:p w14:paraId="54238765" w14:textId="77777777" w:rsidR="00586AA6" w:rsidRDefault="00000000">
            <w:pPr>
              <w:pStyle w:val="SDSTableTextColonColumn"/>
              <w:rPr>
                <w:lang w:eastAsia="zh-CN"/>
              </w:rPr>
            </w:pPr>
            <w:r>
              <w:rPr>
                <w:lang w:eastAsia="zh-CN"/>
              </w:rPr>
              <w:t>:</w:t>
            </w:r>
          </w:p>
        </w:tc>
        <w:tc>
          <w:tcPr>
            <w:tcW w:w="6520" w:type="dxa"/>
          </w:tcPr>
          <w:p w14:paraId="720E1444" w14:textId="77777777" w:rsidR="00586AA6" w:rsidRDefault="00000000">
            <w:pPr>
              <w:pStyle w:val="SDSTableTextNormal"/>
              <w:rPr>
                <w:lang w:eastAsia="zh-CN"/>
              </w:rPr>
            </w:pPr>
            <w:r>
              <w:rPr>
                <w:lang w:eastAsia="zh-CN"/>
              </w:rPr>
              <w:t>储存在阴凉通风处，远离高温</w:t>
            </w:r>
          </w:p>
        </w:tc>
      </w:tr>
      <w:tr w:rsidR="00586AA6" w14:paraId="7C393C01" w14:textId="77777777">
        <w:trPr>
          <w:trHeight w:val="20"/>
        </w:trPr>
        <w:tc>
          <w:tcPr>
            <w:tcW w:w="3685" w:type="dxa"/>
          </w:tcPr>
          <w:p w14:paraId="3FA23011" w14:textId="77777777" w:rsidR="00586AA6" w:rsidRDefault="00000000">
            <w:pPr>
              <w:pStyle w:val="SDSTableTextIndented"/>
              <w:ind w:left="320"/>
              <w:rPr>
                <w:lang w:eastAsia="zh-CN"/>
              </w:rPr>
            </w:pPr>
            <w:r>
              <w:rPr>
                <w:lang w:eastAsia="zh-CN"/>
              </w:rPr>
              <w:t>包装</w:t>
            </w:r>
            <w:r>
              <w:rPr>
                <w:lang w:eastAsia="zh-CN"/>
              </w:rPr>
              <w:t>/</w:t>
            </w:r>
            <w:r>
              <w:rPr>
                <w:lang w:eastAsia="zh-CN"/>
              </w:rPr>
              <w:t>容器材料</w:t>
            </w:r>
          </w:p>
        </w:tc>
        <w:tc>
          <w:tcPr>
            <w:tcW w:w="284" w:type="dxa"/>
          </w:tcPr>
          <w:p w14:paraId="4C1AE3BA" w14:textId="77777777" w:rsidR="00586AA6" w:rsidRDefault="00000000">
            <w:pPr>
              <w:pStyle w:val="SDSTableTextColonColumn"/>
              <w:rPr>
                <w:lang w:eastAsia="zh-CN"/>
              </w:rPr>
            </w:pPr>
            <w:r>
              <w:rPr>
                <w:lang w:eastAsia="zh-CN"/>
              </w:rPr>
              <w:t>:</w:t>
            </w:r>
          </w:p>
        </w:tc>
        <w:tc>
          <w:tcPr>
            <w:tcW w:w="6520" w:type="dxa"/>
          </w:tcPr>
          <w:p w14:paraId="3E9F3175" w14:textId="77777777" w:rsidR="00586AA6" w:rsidRDefault="00000000">
            <w:pPr>
              <w:pStyle w:val="SDSTableTextNormal"/>
              <w:rPr>
                <w:lang w:eastAsia="zh-CN"/>
              </w:rPr>
            </w:pPr>
            <w:r>
              <w:rPr>
                <w:lang w:eastAsia="zh-CN"/>
              </w:rPr>
              <w:t>始终将本产品存放在与原始包装性质相同的包装中</w:t>
            </w:r>
          </w:p>
        </w:tc>
      </w:tr>
      <w:tr w:rsidR="00586AA6" w14:paraId="3284F4F2" w14:textId="77777777">
        <w:trPr>
          <w:trHeight w:val="20"/>
        </w:trPr>
        <w:tc>
          <w:tcPr>
            <w:tcW w:w="3685" w:type="dxa"/>
          </w:tcPr>
          <w:p w14:paraId="3ABFDEC9" w14:textId="77777777" w:rsidR="00586AA6" w:rsidRDefault="00000000">
            <w:pPr>
              <w:pStyle w:val="SDSTableTextIndented"/>
              <w:ind w:left="320"/>
              <w:rPr>
                <w:lang w:eastAsia="zh-CN"/>
              </w:rPr>
            </w:pPr>
            <w:r>
              <w:rPr>
                <w:lang w:eastAsia="zh-CN"/>
              </w:rPr>
              <w:t>禁配物</w:t>
            </w:r>
          </w:p>
        </w:tc>
        <w:tc>
          <w:tcPr>
            <w:tcW w:w="284" w:type="dxa"/>
          </w:tcPr>
          <w:p w14:paraId="6DD29890" w14:textId="77777777" w:rsidR="00586AA6" w:rsidRDefault="00000000">
            <w:pPr>
              <w:pStyle w:val="SDSTableTextColonColumn"/>
              <w:rPr>
                <w:lang w:eastAsia="zh-CN"/>
              </w:rPr>
            </w:pPr>
            <w:r>
              <w:rPr>
                <w:lang w:eastAsia="zh-CN"/>
              </w:rPr>
              <w:t>:</w:t>
            </w:r>
          </w:p>
        </w:tc>
        <w:tc>
          <w:tcPr>
            <w:tcW w:w="6520" w:type="dxa"/>
          </w:tcPr>
          <w:p w14:paraId="4333BA75" w14:textId="77777777" w:rsidR="00586AA6" w:rsidRDefault="00000000">
            <w:pPr>
              <w:pStyle w:val="SDSTableTextNormal"/>
              <w:rPr>
                <w:lang w:eastAsia="zh-CN"/>
              </w:rPr>
            </w:pPr>
            <w:r>
              <w:rPr>
                <w:lang w:eastAsia="zh-CN"/>
              </w:rPr>
              <w:t>无相关信息。</w:t>
            </w:r>
          </w:p>
        </w:tc>
      </w:tr>
    </w:tbl>
    <w:p w14:paraId="31B5A49B" w14:textId="77777777" w:rsidR="00586AA6" w:rsidRDefault="00000000">
      <w:pPr>
        <w:pStyle w:val="SDSTextHeading1"/>
        <w:rPr>
          <w:lang w:val="en-GB"/>
        </w:rPr>
      </w:pPr>
      <w:r>
        <w:rPr>
          <w:lang w:val="en-GB"/>
        </w:rPr>
        <w:lastRenderedPageBreak/>
        <w:t>第</w:t>
      </w:r>
      <w:r>
        <w:rPr>
          <w:lang w:val="en-GB"/>
        </w:rPr>
        <w:t xml:space="preserve"> 8 </w:t>
      </w:r>
      <w:r>
        <w:rPr>
          <w:lang w:val="en-GB"/>
        </w:rPr>
        <w:t>部分</w:t>
      </w:r>
      <w:r>
        <w:rPr>
          <w:lang w:val="en-GB"/>
        </w:rPr>
        <w:t xml:space="preserve"> </w:t>
      </w:r>
      <w:r>
        <w:rPr>
          <w:lang w:val="en-GB"/>
        </w:rPr>
        <w:t>接触控制和个体防护</w:t>
      </w:r>
    </w:p>
    <w:p w14:paraId="2078AD18" w14:textId="77777777" w:rsidR="00586AA6" w:rsidRDefault="00000000">
      <w:pPr>
        <w:pStyle w:val="SDSTextHeading2"/>
        <w:rPr>
          <w:lang w:val="en-GB"/>
        </w:rPr>
      </w:pPr>
      <w:r>
        <w:rPr>
          <w:lang w:val="en-GB"/>
        </w:rPr>
        <w:t>职业接触限值</w:t>
      </w:r>
    </w:p>
    <w:p w14:paraId="509542F1" w14:textId="77777777" w:rsidR="00586AA6" w:rsidRDefault="00000000">
      <w:pPr>
        <w:pStyle w:val="SDSTextIndented"/>
        <w:ind w:left="320"/>
        <w:rPr>
          <w:lang w:eastAsia="zh-CN"/>
        </w:rPr>
      </w:pPr>
      <w:r>
        <w:rPr>
          <w:lang w:eastAsia="zh-CN"/>
        </w:rPr>
        <w:t>没有更进一步的信息</w:t>
      </w:r>
    </w:p>
    <w:p w14:paraId="0935ED7F" w14:textId="77777777" w:rsidR="00586AA6" w:rsidRDefault="00000000">
      <w:pPr>
        <w:pStyle w:val="SDSTextHeading2"/>
        <w:rPr>
          <w:lang w:val="en-GB"/>
        </w:rPr>
      </w:pPr>
      <w:r>
        <w:rPr>
          <w:lang w:val="en-GB"/>
        </w:rPr>
        <w:t>生物限值</w:t>
      </w:r>
    </w:p>
    <w:p w14:paraId="74E4E1B9" w14:textId="77777777" w:rsidR="00586AA6" w:rsidRDefault="00000000">
      <w:pPr>
        <w:pStyle w:val="SDSTextIndented"/>
        <w:ind w:left="320"/>
        <w:rPr>
          <w:lang w:eastAsia="zh-CN"/>
        </w:rPr>
      </w:pPr>
      <w:r>
        <w:rPr>
          <w:lang w:eastAsia="zh-CN"/>
        </w:rPr>
        <w:t>没有更进一步的信息</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22BCC816" w14:textId="77777777">
        <w:trPr>
          <w:trHeight w:val="20"/>
        </w:trPr>
        <w:tc>
          <w:tcPr>
            <w:tcW w:w="10489" w:type="dxa"/>
            <w:gridSpan w:val="3"/>
          </w:tcPr>
          <w:p w14:paraId="0BB46614" w14:textId="77777777" w:rsidR="00586AA6" w:rsidRDefault="00000000">
            <w:pPr>
              <w:pStyle w:val="SDSTextHeading2"/>
              <w:rPr>
                <w:lang w:val="en-GB"/>
              </w:rPr>
            </w:pPr>
            <w:r>
              <w:rPr>
                <w:lang w:val="en-GB"/>
              </w:rPr>
              <w:t>监测方法</w:t>
            </w:r>
          </w:p>
        </w:tc>
      </w:tr>
      <w:tr w:rsidR="00586AA6" w14:paraId="310AB157" w14:textId="77777777">
        <w:trPr>
          <w:trHeight w:val="20"/>
        </w:trPr>
        <w:tc>
          <w:tcPr>
            <w:tcW w:w="10489" w:type="dxa"/>
            <w:gridSpan w:val="3"/>
          </w:tcPr>
          <w:p w14:paraId="3F54BE06" w14:textId="77777777" w:rsidR="00586AA6" w:rsidRDefault="00000000">
            <w:pPr>
              <w:pStyle w:val="SDSTableTextIndented"/>
              <w:ind w:left="320"/>
              <w:rPr>
                <w:lang w:eastAsia="zh-CN"/>
              </w:rPr>
            </w:pPr>
            <w:r>
              <w:rPr>
                <w:lang w:eastAsia="zh-CN"/>
              </w:rPr>
              <w:t>没有更进一步的信息</w:t>
            </w:r>
          </w:p>
        </w:tc>
      </w:tr>
      <w:tr w:rsidR="00586AA6" w14:paraId="3E4C8DFA" w14:textId="77777777">
        <w:trPr>
          <w:trHeight w:val="20"/>
        </w:trPr>
        <w:tc>
          <w:tcPr>
            <w:tcW w:w="10489" w:type="dxa"/>
            <w:gridSpan w:val="3"/>
          </w:tcPr>
          <w:p w14:paraId="02422330" w14:textId="77777777" w:rsidR="00586AA6" w:rsidRDefault="00000000">
            <w:pPr>
              <w:pStyle w:val="SDSTextHeading2"/>
              <w:rPr>
                <w:lang w:val="en-GB"/>
              </w:rPr>
            </w:pPr>
            <w:r>
              <w:rPr>
                <w:lang w:val="en-GB"/>
              </w:rPr>
              <w:t>工程控制</w:t>
            </w:r>
          </w:p>
        </w:tc>
      </w:tr>
      <w:tr w:rsidR="00586AA6" w14:paraId="1583E0F1" w14:textId="77777777">
        <w:trPr>
          <w:trHeight w:val="20"/>
        </w:trPr>
        <w:tc>
          <w:tcPr>
            <w:tcW w:w="10489" w:type="dxa"/>
            <w:gridSpan w:val="3"/>
          </w:tcPr>
          <w:p w14:paraId="19EF89BD" w14:textId="77777777" w:rsidR="00586AA6" w:rsidRDefault="00000000">
            <w:pPr>
              <w:pStyle w:val="SDSTableTextIndented"/>
              <w:ind w:left="320"/>
              <w:rPr>
                <w:lang w:eastAsia="zh-CN"/>
              </w:rPr>
            </w:pPr>
            <w:r>
              <w:rPr>
                <w:lang w:eastAsia="zh-CN"/>
              </w:rPr>
              <w:t>确保工作点通风良好</w:t>
            </w:r>
            <w:r>
              <w:rPr>
                <w:lang w:eastAsia="zh-CN"/>
              </w:rPr>
              <w:br/>
            </w:r>
            <w:r>
              <w:rPr>
                <w:lang w:eastAsia="zh-CN"/>
              </w:rPr>
              <w:t>在所有有潜在接触可能的地点附近皆应该安装洗眼器及安全冲淋设备</w:t>
            </w:r>
          </w:p>
        </w:tc>
      </w:tr>
      <w:tr w:rsidR="00586AA6" w14:paraId="1F6F408A" w14:textId="77777777">
        <w:trPr>
          <w:trHeight w:val="20"/>
        </w:trPr>
        <w:tc>
          <w:tcPr>
            <w:tcW w:w="10489" w:type="dxa"/>
            <w:gridSpan w:val="3"/>
          </w:tcPr>
          <w:p w14:paraId="7F5949C0" w14:textId="77777777" w:rsidR="00586AA6" w:rsidRDefault="00000000">
            <w:pPr>
              <w:pStyle w:val="SDSTextHeading2"/>
              <w:rPr>
                <w:lang w:val="en-GB"/>
              </w:rPr>
            </w:pPr>
            <w:r>
              <w:rPr>
                <w:lang w:val="en-GB"/>
              </w:rPr>
              <w:t>个体防护装备</w:t>
            </w:r>
          </w:p>
        </w:tc>
      </w:tr>
      <w:tr w:rsidR="00586AA6" w14:paraId="3083BBB0" w14:textId="77777777">
        <w:trPr>
          <w:trHeight w:val="20"/>
        </w:trPr>
        <w:tc>
          <w:tcPr>
            <w:tcW w:w="3685" w:type="dxa"/>
          </w:tcPr>
          <w:p w14:paraId="0A0BB64B" w14:textId="77777777" w:rsidR="00586AA6" w:rsidRDefault="00000000">
            <w:pPr>
              <w:pStyle w:val="SDSTableTextIndented"/>
              <w:ind w:left="320"/>
              <w:rPr>
                <w:lang w:eastAsia="zh-CN"/>
              </w:rPr>
            </w:pPr>
            <w:r>
              <w:rPr>
                <w:lang w:eastAsia="zh-CN"/>
              </w:rPr>
              <w:t>个体防护装备</w:t>
            </w:r>
          </w:p>
        </w:tc>
        <w:tc>
          <w:tcPr>
            <w:tcW w:w="284" w:type="dxa"/>
          </w:tcPr>
          <w:p w14:paraId="7E5D0BA5" w14:textId="77777777" w:rsidR="00586AA6" w:rsidRDefault="00000000">
            <w:pPr>
              <w:pStyle w:val="SDSTableTextColonColumn"/>
              <w:rPr>
                <w:lang w:eastAsia="zh-CN"/>
              </w:rPr>
            </w:pPr>
            <w:r>
              <w:rPr>
                <w:lang w:eastAsia="zh-CN"/>
              </w:rPr>
              <w:t>:</w:t>
            </w:r>
          </w:p>
        </w:tc>
        <w:tc>
          <w:tcPr>
            <w:tcW w:w="6520" w:type="dxa"/>
          </w:tcPr>
          <w:p w14:paraId="5294C62E" w14:textId="77777777" w:rsidR="00586AA6" w:rsidRDefault="00000000">
            <w:pPr>
              <w:pStyle w:val="SDSTableTextNormal"/>
              <w:rPr>
                <w:lang w:eastAsia="zh-CN"/>
              </w:rPr>
            </w:pPr>
            <w:r>
              <w:rPr>
                <w:lang w:eastAsia="zh-CN"/>
              </w:rPr>
              <w:t>配戴推荐的个人防护装备</w:t>
            </w:r>
          </w:p>
        </w:tc>
      </w:tr>
    </w:tbl>
    <w:p w14:paraId="48C414C5" w14:textId="77777777" w:rsidR="00586AA6" w:rsidRDefault="00586AA6">
      <w:pPr>
        <w:pStyle w:val="SDSTextBlankLine"/>
        <w:rPr>
          <w:lang w:eastAsia="zh-CN"/>
        </w:rPr>
      </w:pPr>
      <w:bookmarkStart w:id="1" w:name="_Hlk19172116"/>
      <w:bookmarkEnd w:id="1"/>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2F810AA4" w14:textId="77777777">
        <w:trPr>
          <w:trHeight w:val="20"/>
        </w:trPr>
        <w:tc>
          <w:tcPr>
            <w:tcW w:w="3685" w:type="dxa"/>
          </w:tcPr>
          <w:p w14:paraId="255DAE7F" w14:textId="77777777" w:rsidR="00586AA6" w:rsidRDefault="00000000">
            <w:pPr>
              <w:pStyle w:val="SDSTableTextIndented"/>
              <w:ind w:left="320"/>
              <w:rPr>
                <w:lang w:eastAsia="zh-CN"/>
              </w:rPr>
            </w:pPr>
            <w:r>
              <w:rPr>
                <w:lang w:eastAsia="zh-CN"/>
              </w:rPr>
              <w:t>手防护</w:t>
            </w:r>
          </w:p>
        </w:tc>
        <w:tc>
          <w:tcPr>
            <w:tcW w:w="284" w:type="dxa"/>
          </w:tcPr>
          <w:p w14:paraId="15FC0B51" w14:textId="77777777" w:rsidR="00586AA6" w:rsidRDefault="00000000">
            <w:pPr>
              <w:pStyle w:val="SDSTableTextColonColumn"/>
              <w:rPr>
                <w:lang w:eastAsia="zh-CN"/>
              </w:rPr>
            </w:pPr>
            <w:r>
              <w:rPr>
                <w:lang w:eastAsia="zh-CN"/>
              </w:rPr>
              <w:t>:</w:t>
            </w:r>
          </w:p>
        </w:tc>
        <w:tc>
          <w:tcPr>
            <w:tcW w:w="6520" w:type="dxa"/>
          </w:tcPr>
          <w:p w14:paraId="014AD95A" w14:textId="77777777" w:rsidR="00586AA6" w:rsidRDefault="00000000">
            <w:pPr>
              <w:pStyle w:val="SDSTableTextNormal"/>
              <w:rPr>
                <w:lang w:eastAsia="zh-CN"/>
              </w:rPr>
            </w:pPr>
            <w:r>
              <w:rPr>
                <w:lang w:eastAsia="zh-CN"/>
              </w:rPr>
              <w:t>防护手套</w:t>
            </w:r>
          </w:p>
        </w:tc>
      </w:tr>
    </w:tbl>
    <w:p w14:paraId="04821138" w14:textId="77777777" w:rsidR="00586AA6" w:rsidRDefault="00586AA6">
      <w:pPr>
        <w:pStyle w:val="SDSTextBlankLine"/>
        <w:rPr>
          <w:lang w:eastAsia="zh-CN"/>
        </w:rPr>
      </w:pP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26ED3A00" w14:textId="77777777">
        <w:trPr>
          <w:trHeight w:val="20"/>
        </w:trPr>
        <w:tc>
          <w:tcPr>
            <w:tcW w:w="3685" w:type="dxa"/>
          </w:tcPr>
          <w:p w14:paraId="0CDB55F2" w14:textId="77777777" w:rsidR="00586AA6" w:rsidRDefault="00000000">
            <w:pPr>
              <w:pStyle w:val="SDSTableTextIndented"/>
              <w:ind w:left="320"/>
              <w:rPr>
                <w:lang w:eastAsia="zh-CN"/>
              </w:rPr>
            </w:pPr>
            <w:r>
              <w:rPr>
                <w:lang w:eastAsia="zh-CN"/>
              </w:rPr>
              <w:t>眼面防护</w:t>
            </w:r>
          </w:p>
        </w:tc>
        <w:tc>
          <w:tcPr>
            <w:tcW w:w="284" w:type="dxa"/>
          </w:tcPr>
          <w:p w14:paraId="557CD069" w14:textId="77777777" w:rsidR="00586AA6" w:rsidRDefault="00000000">
            <w:pPr>
              <w:pStyle w:val="SDSTableTextColonColumn"/>
              <w:rPr>
                <w:lang w:eastAsia="zh-CN"/>
              </w:rPr>
            </w:pPr>
            <w:r>
              <w:rPr>
                <w:lang w:eastAsia="zh-CN"/>
              </w:rPr>
              <w:t>:</w:t>
            </w:r>
          </w:p>
        </w:tc>
        <w:tc>
          <w:tcPr>
            <w:tcW w:w="6520" w:type="dxa"/>
          </w:tcPr>
          <w:p w14:paraId="305423C6" w14:textId="77777777" w:rsidR="00586AA6" w:rsidRDefault="00000000">
            <w:pPr>
              <w:pStyle w:val="SDSTableTextNormal"/>
              <w:rPr>
                <w:lang w:eastAsia="zh-CN"/>
              </w:rPr>
            </w:pPr>
            <w:r>
              <w:rPr>
                <w:lang w:eastAsia="zh-CN"/>
              </w:rPr>
              <w:t>护目镜</w:t>
            </w:r>
          </w:p>
        </w:tc>
      </w:tr>
    </w:tbl>
    <w:p w14:paraId="75D6C805" w14:textId="77777777" w:rsidR="00586AA6" w:rsidRDefault="00586AA6">
      <w:pPr>
        <w:pStyle w:val="SDSTextBlankLine"/>
        <w:rPr>
          <w:lang w:eastAsia="zh-CN"/>
        </w:rPr>
      </w:pP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7BBC37D8" w14:textId="77777777">
        <w:trPr>
          <w:trHeight w:val="20"/>
        </w:trPr>
        <w:tc>
          <w:tcPr>
            <w:tcW w:w="3685" w:type="dxa"/>
          </w:tcPr>
          <w:p w14:paraId="4BC46698" w14:textId="77777777" w:rsidR="00586AA6" w:rsidRDefault="00000000">
            <w:pPr>
              <w:pStyle w:val="SDSTableTextIndented"/>
              <w:ind w:left="320"/>
              <w:rPr>
                <w:lang w:eastAsia="zh-CN"/>
              </w:rPr>
            </w:pPr>
            <w:r>
              <w:rPr>
                <w:lang w:eastAsia="zh-CN"/>
              </w:rPr>
              <w:t>皮肤和身体防护</w:t>
            </w:r>
          </w:p>
        </w:tc>
        <w:tc>
          <w:tcPr>
            <w:tcW w:w="302" w:type="dxa"/>
          </w:tcPr>
          <w:p w14:paraId="48A0BBF2" w14:textId="77777777" w:rsidR="00586AA6" w:rsidRDefault="00000000">
            <w:pPr>
              <w:pStyle w:val="SDSTableTextColonColumn"/>
              <w:rPr>
                <w:lang w:eastAsia="zh-CN"/>
              </w:rPr>
            </w:pPr>
            <w:r>
              <w:rPr>
                <w:lang w:eastAsia="zh-CN"/>
              </w:rPr>
              <w:t>:</w:t>
            </w:r>
          </w:p>
        </w:tc>
        <w:tc>
          <w:tcPr>
            <w:tcW w:w="6520" w:type="dxa"/>
          </w:tcPr>
          <w:p w14:paraId="59570DE0" w14:textId="77777777" w:rsidR="00586AA6" w:rsidRDefault="00000000">
            <w:pPr>
              <w:pStyle w:val="SDSTableTextNormal"/>
              <w:rPr>
                <w:lang w:eastAsia="zh-CN"/>
              </w:rPr>
            </w:pPr>
            <w:r>
              <w:rPr>
                <w:lang w:eastAsia="zh-CN"/>
              </w:rPr>
              <w:t>穿戴适当的防护服</w:t>
            </w:r>
          </w:p>
        </w:tc>
      </w:tr>
    </w:tbl>
    <w:p w14:paraId="7EB741C4" w14:textId="77777777" w:rsidR="00586AA6" w:rsidRDefault="00586AA6">
      <w:pPr>
        <w:pStyle w:val="SDSTextBlankLine"/>
        <w:rPr>
          <w:lang w:eastAsia="zh-CN"/>
        </w:rPr>
      </w:pP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3072C34D" w14:textId="77777777">
        <w:trPr>
          <w:trHeight w:val="20"/>
        </w:trPr>
        <w:tc>
          <w:tcPr>
            <w:tcW w:w="3685" w:type="dxa"/>
          </w:tcPr>
          <w:p w14:paraId="5762F669" w14:textId="77777777" w:rsidR="00586AA6" w:rsidRDefault="00000000">
            <w:pPr>
              <w:pStyle w:val="SDSTableTextIndented"/>
              <w:ind w:left="320"/>
              <w:rPr>
                <w:lang w:eastAsia="zh-CN"/>
              </w:rPr>
            </w:pPr>
            <w:r>
              <w:rPr>
                <w:lang w:eastAsia="zh-CN"/>
              </w:rPr>
              <w:t>呼吸系统防护</w:t>
            </w:r>
          </w:p>
        </w:tc>
        <w:tc>
          <w:tcPr>
            <w:tcW w:w="302" w:type="dxa"/>
          </w:tcPr>
          <w:p w14:paraId="0A93FDE1" w14:textId="77777777" w:rsidR="00586AA6" w:rsidRDefault="00000000">
            <w:pPr>
              <w:pStyle w:val="SDSTableTextColonColumn"/>
              <w:rPr>
                <w:lang w:eastAsia="zh-CN"/>
              </w:rPr>
            </w:pPr>
            <w:r>
              <w:rPr>
                <w:lang w:eastAsia="zh-CN"/>
              </w:rPr>
              <w:t>:</w:t>
            </w:r>
          </w:p>
        </w:tc>
        <w:tc>
          <w:tcPr>
            <w:tcW w:w="6520" w:type="dxa"/>
          </w:tcPr>
          <w:p w14:paraId="6A7F4B25" w14:textId="77777777" w:rsidR="00586AA6" w:rsidRDefault="00000000">
            <w:pPr>
              <w:pStyle w:val="SDSTableTextNormal"/>
              <w:rPr>
                <w:lang w:eastAsia="zh-CN"/>
              </w:rPr>
            </w:pPr>
            <w:r>
              <w:rPr>
                <w:lang w:eastAsia="zh-CN"/>
              </w:rPr>
              <w:t>[</w:t>
            </w:r>
            <w:r>
              <w:rPr>
                <w:lang w:eastAsia="zh-CN"/>
              </w:rPr>
              <w:t>在通风不足的情况下</w:t>
            </w:r>
            <w:r>
              <w:rPr>
                <w:lang w:eastAsia="zh-CN"/>
              </w:rPr>
              <w:t>]</w:t>
            </w:r>
            <w:r>
              <w:rPr>
                <w:lang w:eastAsia="zh-CN"/>
              </w:rPr>
              <w:t>戴呼吸防护装置</w:t>
            </w:r>
          </w:p>
        </w:tc>
      </w:tr>
    </w:tbl>
    <w:p w14:paraId="3DBB3A4A" w14:textId="77777777" w:rsidR="00586AA6" w:rsidRDefault="00586AA6">
      <w:pPr>
        <w:pStyle w:val="SDSTextBlankLine"/>
        <w:rPr>
          <w:lang w:eastAsia="zh-CN"/>
        </w:rPr>
      </w:pPr>
    </w:p>
    <w:p w14:paraId="52B7F024" w14:textId="77777777" w:rsidR="00586AA6" w:rsidRDefault="00000000">
      <w:pPr>
        <w:pStyle w:val="SDSTextHeading1"/>
        <w:rPr>
          <w:lang w:val="en-GB"/>
        </w:rPr>
      </w:pPr>
      <w:r>
        <w:rPr>
          <w:lang w:val="en-GB"/>
        </w:rPr>
        <w:t>第</w:t>
      </w:r>
      <w:r>
        <w:rPr>
          <w:lang w:val="en-GB"/>
        </w:rPr>
        <w:t xml:space="preserve"> 9 </w:t>
      </w:r>
      <w:r>
        <w:rPr>
          <w:lang w:val="en-GB"/>
        </w:rPr>
        <w:t>部分</w:t>
      </w:r>
      <w:r>
        <w:rPr>
          <w:lang w:val="en-GB"/>
        </w:rPr>
        <w:t xml:space="preserve"> </w:t>
      </w:r>
      <w:r>
        <w:rPr>
          <w:lang w:val="en-GB"/>
        </w:rPr>
        <w:t>理化特性</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5179332B" w14:textId="77777777">
        <w:trPr>
          <w:trHeight w:val="20"/>
        </w:trPr>
        <w:tc>
          <w:tcPr>
            <w:tcW w:w="3685" w:type="dxa"/>
          </w:tcPr>
          <w:p w14:paraId="758464F3" w14:textId="77777777" w:rsidR="00586AA6" w:rsidRDefault="00000000">
            <w:pPr>
              <w:pStyle w:val="SDSTableTextBold"/>
              <w:rPr>
                <w:lang w:eastAsia="zh-CN"/>
              </w:rPr>
            </w:pPr>
            <w:r>
              <w:rPr>
                <w:lang w:eastAsia="zh-CN"/>
              </w:rPr>
              <w:t>物理状态</w:t>
            </w:r>
          </w:p>
        </w:tc>
        <w:tc>
          <w:tcPr>
            <w:tcW w:w="284" w:type="dxa"/>
          </w:tcPr>
          <w:p w14:paraId="7321B03E" w14:textId="77777777" w:rsidR="00586AA6" w:rsidRDefault="00000000">
            <w:pPr>
              <w:pStyle w:val="SDSTableTextColonColumn"/>
              <w:rPr>
                <w:lang w:eastAsia="zh-CN"/>
              </w:rPr>
            </w:pPr>
            <w:r>
              <w:rPr>
                <w:lang w:eastAsia="zh-CN"/>
              </w:rPr>
              <w:t>:</w:t>
            </w:r>
          </w:p>
        </w:tc>
        <w:tc>
          <w:tcPr>
            <w:tcW w:w="6520" w:type="dxa"/>
          </w:tcPr>
          <w:p w14:paraId="6E731F00" w14:textId="77777777" w:rsidR="00586AA6" w:rsidRDefault="00000000">
            <w:pPr>
              <w:pStyle w:val="SDSTableTextNormal"/>
              <w:rPr>
                <w:lang w:eastAsia="zh-CN"/>
              </w:rPr>
            </w:pPr>
            <w:r>
              <w:rPr>
                <w:lang w:eastAsia="zh-CN"/>
              </w:rPr>
              <w:t>固体</w:t>
            </w:r>
          </w:p>
        </w:tc>
      </w:tr>
      <w:tr w:rsidR="00586AA6" w14:paraId="47B65F63" w14:textId="77777777">
        <w:trPr>
          <w:trHeight w:val="20"/>
        </w:trPr>
        <w:tc>
          <w:tcPr>
            <w:tcW w:w="3685" w:type="dxa"/>
          </w:tcPr>
          <w:p w14:paraId="31ACCF50" w14:textId="77777777" w:rsidR="00586AA6" w:rsidRDefault="00000000">
            <w:pPr>
              <w:pStyle w:val="SDSTableTextBold"/>
              <w:rPr>
                <w:lang w:eastAsia="zh-CN"/>
              </w:rPr>
            </w:pPr>
            <w:r>
              <w:rPr>
                <w:lang w:eastAsia="zh-CN"/>
              </w:rPr>
              <w:t>外观</w:t>
            </w:r>
          </w:p>
        </w:tc>
        <w:tc>
          <w:tcPr>
            <w:tcW w:w="284" w:type="dxa"/>
          </w:tcPr>
          <w:p w14:paraId="4D9A0FF8" w14:textId="77777777" w:rsidR="00586AA6" w:rsidRDefault="00000000">
            <w:pPr>
              <w:pStyle w:val="SDSTableTextColonColumn"/>
              <w:rPr>
                <w:lang w:eastAsia="zh-CN"/>
              </w:rPr>
            </w:pPr>
            <w:r>
              <w:rPr>
                <w:lang w:eastAsia="zh-CN"/>
              </w:rPr>
              <w:t>:</w:t>
            </w:r>
          </w:p>
        </w:tc>
        <w:tc>
          <w:tcPr>
            <w:tcW w:w="6520" w:type="dxa"/>
          </w:tcPr>
          <w:p w14:paraId="2A638A1E" w14:textId="77777777" w:rsidR="00586AA6" w:rsidRDefault="00000000">
            <w:pPr>
              <w:pStyle w:val="SDSTableTextNormal"/>
              <w:rPr>
                <w:lang w:eastAsia="zh-CN"/>
              </w:rPr>
            </w:pPr>
            <w:r>
              <w:rPr>
                <w:lang w:eastAsia="zh-CN"/>
              </w:rPr>
              <w:t>黑色粉末</w:t>
            </w:r>
          </w:p>
        </w:tc>
      </w:tr>
      <w:tr w:rsidR="00586AA6" w14:paraId="127D7C51" w14:textId="77777777">
        <w:trPr>
          <w:trHeight w:val="20"/>
        </w:trPr>
        <w:tc>
          <w:tcPr>
            <w:tcW w:w="3685" w:type="dxa"/>
          </w:tcPr>
          <w:p w14:paraId="3A764589" w14:textId="77777777" w:rsidR="00586AA6" w:rsidRDefault="00000000">
            <w:pPr>
              <w:pStyle w:val="SDSTableTextBold"/>
              <w:rPr>
                <w:lang w:eastAsia="zh-CN"/>
              </w:rPr>
            </w:pPr>
            <w:r>
              <w:rPr>
                <w:lang w:eastAsia="zh-CN"/>
              </w:rPr>
              <w:t>颜色</w:t>
            </w:r>
          </w:p>
        </w:tc>
        <w:tc>
          <w:tcPr>
            <w:tcW w:w="284" w:type="dxa"/>
          </w:tcPr>
          <w:p w14:paraId="66567A2D" w14:textId="77777777" w:rsidR="00586AA6" w:rsidRDefault="00000000">
            <w:pPr>
              <w:pStyle w:val="SDSTableTextColonColumn"/>
              <w:rPr>
                <w:lang w:eastAsia="zh-CN"/>
              </w:rPr>
            </w:pPr>
            <w:r>
              <w:rPr>
                <w:lang w:eastAsia="zh-CN"/>
              </w:rPr>
              <w:t>:</w:t>
            </w:r>
          </w:p>
        </w:tc>
        <w:tc>
          <w:tcPr>
            <w:tcW w:w="6520" w:type="dxa"/>
          </w:tcPr>
          <w:p w14:paraId="1E99EF49" w14:textId="77777777" w:rsidR="00586AA6" w:rsidRDefault="00000000">
            <w:pPr>
              <w:pStyle w:val="SDSTableTextNormal"/>
              <w:rPr>
                <w:lang w:eastAsia="zh-CN"/>
              </w:rPr>
            </w:pPr>
            <w:r>
              <w:rPr>
                <w:lang w:eastAsia="zh-CN"/>
              </w:rPr>
              <w:t>黑色</w:t>
            </w:r>
          </w:p>
        </w:tc>
      </w:tr>
      <w:tr w:rsidR="00586AA6" w14:paraId="519EC914" w14:textId="77777777">
        <w:trPr>
          <w:trHeight w:val="20"/>
        </w:trPr>
        <w:tc>
          <w:tcPr>
            <w:tcW w:w="3685" w:type="dxa"/>
          </w:tcPr>
          <w:p w14:paraId="7316FD20" w14:textId="77777777" w:rsidR="00586AA6" w:rsidRDefault="00000000">
            <w:pPr>
              <w:pStyle w:val="SDSTableTextBold"/>
              <w:rPr>
                <w:lang w:eastAsia="zh-CN"/>
              </w:rPr>
            </w:pPr>
            <w:r>
              <w:rPr>
                <w:lang w:eastAsia="zh-CN"/>
              </w:rPr>
              <w:t>气味</w:t>
            </w:r>
          </w:p>
        </w:tc>
        <w:tc>
          <w:tcPr>
            <w:tcW w:w="284" w:type="dxa"/>
          </w:tcPr>
          <w:p w14:paraId="53F99C53" w14:textId="77777777" w:rsidR="00586AA6" w:rsidRDefault="00000000">
            <w:pPr>
              <w:pStyle w:val="SDSTableTextColonColumn"/>
              <w:rPr>
                <w:lang w:eastAsia="zh-CN"/>
              </w:rPr>
            </w:pPr>
            <w:r>
              <w:rPr>
                <w:lang w:eastAsia="zh-CN"/>
              </w:rPr>
              <w:t>:</w:t>
            </w:r>
          </w:p>
        </w:tc>
        <w:tc>
          <w:tcPr>
            <w:tcW w:w="6520" w:type="dxa"/>
          </w:tcPr>
          <w:p w14:paraId="29EF04FB" w14:textId="77777777" w:rsidR="00586AA6" w:rsidRDefault="00000000">
            <w:pPr>
              <w:pStyle w:val="SDSTableTextNormal"/>
              <w:rPr>
                <w:lang w:eastAsia="zh-CN"/>
              </w:rPr>
            </w:pPr>
            <w:r>
              <w:rPr>
                <w:lang w:eastAsia="zh-CN"/>
              </w:rPr>
              <w:t>无资料</w:t>
            </w:r>
          </w:p>
        </w:tc>
      </w:tr>
      <w:tr w:rsidR="00586AA6" w14:paraId="6CC47E70" w14:textId="77777777">
        <w:trPr>
          <w:trHeight w:val="20"/>
        </w:trPr>
        <w:tc>
          <w:tcPr>
            <w:tcW w:w="3685" w:type="dxa"/>
          </w:tcPr>
          <w:p w14:paraId="5394F16F" w14:textId="77777777" w:rsidR="00586AA6" w:rsidRDefault="00000000">
            <w:pPr>
              <w:pStyle w:val="SDSTableTextBold"/>
              <w:rPr>
                <w:lang w:eastAsia="zh-CN"/>
              </w:rPr>
            </w:pPr>
            <w:r>
              <w:rPr>
                <w:lang w:eastAsia="zh-CN"/>
              </w:rPr>
              <w:t>pH</w:t>
            </w:r>
          </w:p>
        </w:tc>
        <w:tc>
          <w:tcPr>
            <w:tcW w:w="284" w:type="dxa"/>
          </w:tcPr>
          <w:p w14:paraId="13FF221E" w14:textId="77777777" w:rsidR="00586AA6" w:rsidRDefault="00000000">
            <w:pPr>
              <w:pStyle w:val="SDSTableTextColonColumn"/>
              <w:rPr>
                <w:lang w:eastAsia="zh-CN"/>
              </w:rPr>
            </w:pPr>
            <w:r>
              <w:rPr>
                <w:lang w:eastAsia="zh-CN"/>
              </w:rPr>
              <w:t>:</w:t>
            </w:r>
          </w:p>
        </w:tc>
        <w:tc>
          <w:tcPr>
            <w:tcW w:w="6520" w:type="dxa"/>
          </w:tcPr>
          <w:p w14:paraId="3DCC96DD" w14:textId="77777777" w:rsidR="00586AA6" w:rsidRDefault="00000000">
            <w:pPr>
              <w:pStyle w:val="SDSTableTextNormal"/>
              <w:rPr>
                <w:lang w:eastAsia="zh-CN"/>
              </w:rPr>
            </w:pPr>
            <w:bookmarkStart w:id="2" w:name="_Hlk500331110"/>
            <w:r>
              <w:rPr>
                <w:lang w:eastAsia="zh-CN"/>
              </w:rPr>
              <w:t>无资料</w:t>
            </w:r>
            <w:bookmarkEnd w:id="2"/>
          </w:p>
        </w:tc>
      </w:tr>
      <w:tr w:rsidR="00586AA6" w14:paraId="1A436AAD" w14:textId="77777777">
        <w:trPr>
          <w:trHeight w:val="20"/>
        </w:trPr>
        <w:tc>
          <w:tcPr>
            <w:tcW w:w="3685" w:type="dxa"/>
          </w:tcPr>
          <w:p w14:paraId="49338CF1" w14:textId="77777777" w:rsidR="00586AA6" w:rsidRDefault="00000000">
            <w:pPr>
              <w:pStyle w:val="SDSTableTextBold"/>
              <w:rPr>
                <w:lang w:eastAsia="zh-CN"/>
              </w:rPr>
            </w:pPr>
            <w:r>
              <w:rPr>
                <w:lang w:eastAsia="zh-CN"/>
              </w:rPr>
              <w:t>熔点</w:t>
            </w:r>
          </w:p>
        </w:tc>
        <w:tc>
          <w:tcPr>
            <w:tcW w:w="284" w:type="dxa"/>
          </w:tcPr>
          <w:p w14:paraId="59B2D5F0" w14:textId="77777777" w:rsidR="00586AA6" w:rsidRDefault="00000000">
            <w:pPr>
              <w:pStyle w:val="SDSTableTextColonColumn"/>
              <w:rPr>
                <w:lang w:eastAsia="zh-CN"/>
              </w:rPr>
            </w:pPr>
            <w:r>
              <w:rPr>
                <w:lang w:eastAsia="zh-CN"/>
              </w:rPr>
              <w:t>:</w:t>
            </w:r>
          </w:p>
        </w:tc>
        <w:tc>
          <w:tcPr>
            <w:tcW w:w="6520" w:type="dxa"/>
          </w:tcPr>
          <w:p w14:paraId="3CC6309A" w14:textId="77777777" w:rsidR="00586AA6" w:rsidRDefault="00000000">
            <w:pPr>
              <w:pStyle w:val="SDSTableTextNormal"/>
              <w:rPr>
                <w:lang w:eastAsia="zh-CN"/>
              </w:rPr>
            </w:pPr>
            <w:r>
              <w:rPr>
                <w:lang w:eastAsia="zh-CN"/>
              </w:rPr>
              <w:t>无资料</w:t>
            </w:r>
          </w:p>
        </w:tc>
      </w:tr>
      <w:tr w:rsidR="00586AA6" w14:paraId="15C07244" w14:textId="77777777">
        <w:trPr>
          <w:trHeight w:val="20"/>
        </w:trPr>
        <w:tc>
          <w:tcPr>
            <w:tcW w:w="3685" w:type="dxa"/>
          </w:tcPr>
          <w:p w14:paraId="27602373" w14:textId="77777777" w:rsidR="00586AA6" w:rsidRDefault="00000000">
            <w:pPr>
              <w:pStyle w:val="SDSTableTextBold"/>
              <w:rPr>
                <w:lang w:eastAsia="zh-CN"/>
              </w:rPr>
            </w:pPr>
            <w:r>
              <w:rPr>
                <w:lang w:eastAsia="zh-CN"/>
              </w:rPr>
              <w:t>凝固点</w:t>
            </w:r>
          </w:p>
        </w:tc>
        <w:tc>
          <w:tcPr>
            <w:tcW w:w="284" w:type="dxa"/>
          </w:tcPr>
          <w:p w14:paraId="2E3CB9E3" w14:textId="77777777" w:rsidR="00586AA6" w:rsidRDefault="00000000">
            <w:pPr>
              <w:pStyle w:val="SDSTableTextColonColumn"/>
              <w:rPr>
                <w:lang w:eastAsia="zh-CN"/>
              </w:rPr>
            </w:pPr>
            <w:r>
              <w:rPr>
                <w:lang w:eastAsia="zh-CN"/>
              </w:rPr>
              <w:t>:</w:t>
            </w:r>
          </w:p>
        </w:tc>
        <w:tc>
          <w:tcPr>
            <w:tcW w:w="6520" w:type="dxa"/>
          </w:tcPr>
          <w:p w14:paraId="6AB3FB66" w14:textId="77777777" w:rsidR="00586AA6" w:rsidRDefault="00000000">
            <w:pPr>
              <w:pStyle w:val="SDSTableTextNormal"/>
              <w:rPr>
                <w:lang w:eastAsia="zh-CN"/>
              </w:rPr>
            </w:pPr>
            <w:r>
              <w:rPr>
                <w:lang w:eastAsia="zh-CN"/>
              </w:rPr>
              <w:t>不适用</w:t>
            </w:r>
          </w:p>
        </w:tc>
      </w:tr>
      <w:tr w:rsidR="00586AA6" w14:paraId="19D5BD10" w14:textId="77777777">
        <w:trPr>
          <w:trHeight w:val="20"/>
        </w:trPr>
        <w:tc>
          <w:tcPr>
            <w:tcW w:w="3685" w:type="dxa"/>
          </w:tcPr>
          <w:p w14:paraId="12EC57FF" w14:textId="77777777" w:rsidR="00586AA6" w:rsidRDefault="00000000">
            <w:pPr>
              <w:pStyle w:val="SDSTableTextBold"/>
              <w:rPr>
                <w:lang w:eastAsia="zh-CN"/>
              </w:rPr>
            </w:pPr>
            <w:r>
              <w:rPr>
                <w:lang w:eastAsia="zh-CN"/>
              </w:rPr>
              <w:t>沸点</w:t>
            </w:r>
          </w:p>
        </w:tc>
        <w:tc>
          <w:tcPr>
            <w:tcW w:w="284" w:type="dxa"/>
          </w:tcPr>
          <w:p w14:paraId="0FF89B72" w14:textId="77777777" w:rsidR="00586AA6" w:rsidRDefault="00000000">
            <w:pPr>
              <w:pStyle w:val="SDSTableTextColonColumn"/>
              <w:rPr>
                <w:lang w:eastAsia="zh-CN"/>
              </w:rPr>
            </w:pPr>
            <w:r>
              <w:rPr>
                <w:lang w:eastAsia="zh-CN"/>
              </w:rPr>
              <w:t>:</w:t>
            </w:r>
          </w:p>
        </w:tc>
        <w:tc>
          <w:tcPr>
            <w:tcW w:w="6520" w:type="dxa"/>
          </w:tcPr>
          <w:p w14:paraId="4F7014AB" w14:textId="77777777" w:rsidR="00586AA6" w:rsidRDefault="00000000">
            <w:pPr>
              <w:pStyle w:val="SDSTableTextNormal"/>
              <w:rPr>
                <w:lang w:eastAsia="zh-CN"/>
              </w:rPr>
            </w:pPr>
            <w:r>
              <w:rPr>
                <w:lang w:eastAsia="zh-CN"/>
              </w:rPr>
              <w:t>不适用</w:t>
            </w:r>
          </w:p>
        </w:tc>
      </w:tr>
      <w:tr w:rsidR="00586AA6" w14:paraId="3178461B" w14:textId="77777777">
        <w:trPr>
          <w:trHeight w:val="20"/>
        </w:trPr>
        <w:tc>
          <w:tcPr>
            <w:tcW w:w="3685" w:type="dxa"/>
          </w:tcPr>
          <w:p w14:paraId="37C2D997" w14:textId="77777777" w:rsidR="00586AA6" w:rsidRDefault="00000000">
            <w:pPr>
              <w:pStyle w:val="SDSTableTextBold"/>
              <w:rPr>
                <w:lang w:eastAsia="zh-CN"/>
              </w:rPr>
            </w:pPr>
            <w:r>
              <w:rPr>
                <w:lang w:eastAsia="zh-CN"/>
              </w:rPr>
              <w:t>闪点</w:t>
            </w:r>
          </w:p>
        </w:tc>
        <w:tc>
          <w:tcPr>
            <w:tcW w:w="284" w:type="dxa"/>
          </w:tcPr>
          <w:p w14:paraId="49225A56" w14:textId="77777777" w:rsidR="00586AA6" w:rsidRDefault="00000000">
            <w:pPr>
              <w:pStyle w:val="SDSTableTextColonColumn"/>
              <w:rPr>
                <w:lang w:eastAsia="zh-CN"/>
              </w:rPr>
            </w:pPr>
            <w:r>
              <w:rPr>
                <w:lang w:eastAsia="zh-CN"/>
              </w:rPr>
              <w:t>:</w:t>
            </w:r>
          </w:p>
        </w:tc>
        <w:tc>
          <w:tcPr>
            <w:tcW w:w="6520" w:type="dxa"/>
          </w:tcPr>
          <w:p w14:paraId="45F05EF9" w14:textId="77777777" w:rsidR="00586AA6" w:rsidRDefault="00000000">
            <w:pPr>
              <w:pStyle w:val="SDSTableTextNormal"/>
              <w:rPr>
                <w:lang w:eastAsia="zh-CN"/>
              </w:rPr>
            </w:pPr>
            <w:r>
              <w:rPr>
                <w:lang w:eastAsia="zh-CN"/>
              </w:rPr>
              <w:t>不适用</w:t>
            </w:r>
          </w:p>
        </w:tc>
      </w:tr>
      <w:tr w:rsidR="00586AA6" w14:paraId="35ECE66F" w14:textId="77777777">
        <w:trPr>
          <w:trHeight w:val="20"/>
        </w:trPr>
        <w:tc>
          <w:tcPr>
            <w:tcW w:w="3685" w:type="dxa"/>
          </w:tcPr>
          <w:p w14:paraId="6E2656DE" w14:textId="77777777" w:rsidR="00586AA6" w:rsidRDefault="00000000">
            <w:pPr>
              <w:pStyle w:val="SDSTableTextBold"/>
              <w:rPr>
                <w:lang w:eastAsia="zh-CN"/>
              </w:rPr>
            </w:pPr>
            <w:r>
              <w:rPr>
                <w:lang w:eastAsia="zh-CN"/>
              </w:rPr>
              <w:t>自燃温度</w:t>
            </w:r>
          </w:p>
        </w:tc>
        <w:tc>
          <w:tcPr>
            <w:tcW w:w="284" w:type="dxa"/>
          </w:tcPr>
          <w:p w14:paraId="4FDF736A" w14:textId="77777777" w:rsidR="00586AA6" w:rsidRDefault="00000000">
            <w:pPr>
              <w:pStyle w:val="SDSTableTextColonColumn"/>
              <w:rPr>
                <w:lang w:eastAsia="zh-CN"/>
              </w:rPr>
            </w:pPr>
            <w:r>
              <w:rPr>
                <w:lang w:eastAsia="zh-CN"/>
              </w:rPr>
              <w:t>:</w:t>
            </w:r>
          </w:p>
        </w:tc>
        <w:tc>
          <w:tcPr>
            <w:tcW w:w="6520" w:type="dxa"/>
          </w:tcPr>
          <w:p w14:paraId="4A5B9195" w14:textId="77777777" w:rsidR="00586AA6" w:rsidRDefault="00000000">
            <w:pPr>
              <w:pStyle w:val="SDSTableTextNormal"/>
              <w:rPr>
                <w:lang w:eastAsia="zh-CN"/>
              </w:rPr>
            </w:pPr>
            <w:r>
              <w:rPr>
                <w:lang w:eastAsia="zh-CN"/>
              </w:rPr>
              <w:t>不适用</w:t>
            </w:r>
          </w:p>
        </w:tc>
      </w:tr>
      <w:tr w:rsidR="00586AA6" w14:paraId="03ED92A0" w14:textId="77777777">
        <w:trPr>
          <w:trHeight w:val="20"/>
        </w:trPr>
        <w:tc>
          <w:tcPr>
            <w:tcW w:w="3685" w:type="dxa"/>
          </w:tcPr>
          <w:p w14:paraId="5C50F9FA" w14:textId="77777777" w:rsidR="00586AA6" w:rsidRDefault="00000000">
            <w:pPr>
              <w:pStyle w:val="SDSTableTextBold"/>
              <w:rPr>
                <w:lang w:eastAsia="zh-CN"/>
              </w:rPr>
            </w:pPr>
            <w:r>
              <w:rPr>
                <w:lang w:eastAsia="zh-CN"/>
              </w:rPr>
              <w:t>分解温度</w:t>
            </w:r>
          </w:p>
        </w:tc>
        <w:tc>
          <w:tcPr>
            <w:tcW w:w="284" w:type="dxa"/>
          </w:tcPr>
          <w:p w14:paraId="2992DADE" w14:textId="77777777" w:rsidR="00586AA6" w:rsidRDefault="00000000">
            <w:pPr>
              <w:pStyle w:val="SDSTableTextColonColumn"/>
              <w:rPr>
                <w:lang w:eastAsia="zh-CN"/>
              </w:rPr>
            </w:pPr>
            <w:r>
              <w:rPr>
                <w:lang w:eastAsia="zh-CN"/>
              </w:rPr>
              <w:t>:</w:t>
            </w:r>
          </w:p>
        </w:tc>
        <w:tc>
          <w:tcPr>
            <w:tcW w:w="6520" w:type="dxa"/>
          </w:tcPr>
          <w:p w14:paraId="01E33179" w14:textId="77777777" w:rsidR="00586AA6" w:rsidRDefault="00000000">
            <w:pPr>
              <w:pStyle w:val="SDSTableTextNormal"/>
              <w:rPr>
                <w:lang w:eastAsia="zh-CN"/>
              </w:rPr>
            </w:pPr>
            <w:r>
              <w:rPr>
                <w:lang w:eastAsia="zh-CN"/>
              </w:rPr>
              <w:t>无资料</w:t>
            </w:r>
          </w:p>
        </w:tc>
      </w:tr>
      <w:tr w:rsidR="00586AA6" w14:paraId="19262CB6" w14:textId="77777777">
        <w:trPr>
          <w:trHeight w:val="20"/>
        </w:trPr>
        <w:tc>
          <w:tcPr>
            <w:tcW w:w="3685" w:type="dxa"/>
          </w:tcPr>
          <w:p w14:paraId="4C1EC949" w14:textId="77777777" w:rsidR="00586AA6" w:rsidRDefault="00000000">
            <w:pPr>
              <w:pStyle w:val="SDSTableTextBold"/>
              <w:rPr>
                <w:lang w:eastAsia="zh-CN"/>
              </w:rPr>
            </w:pPr>
            <w:r>
              <w:rPr>
                <w:lang w:eastAsia="zh-CN"/>
              </w:rPr>
              <w:t>可燃性</w:t>
            </w:r>
          </w:p>
        </w:tc>
        <w:tc>
          <w:tcPr>
            <w:tcW w:w="284" w:type="dxa"/>
          </w:tcPr>
          <w:p w14:paraId="541CD917" w14:textId="77777777" w:rsidR="00586AA6" w:rsidRDefault="00000000">
            <w:pPr>
              <w:pStyle w:val="SDSTableTextColonColumn"/>
              <w:rPr>
                <w:lang w:eastAsia="zh-CN"/>
              </w:rPr>
            </w:pPr>
            <w:r>
              <w:rPr>
                <w:lang w:eastAsia="zh-CN"/>
              </w:rPr>
              <w:t>:</w:t>
            </w:r>
          </w:p>
        </w:tc>
        <w:tc>
          <w:tcPr>
            <w:tcW w:w="6520" w:type="dxa"/>
          </w:tcPr>
          <w:p w14:paraId="71C12144" w14:textId="77777777" w:rsidR="00586AA6" w:rsidRDefault="00000000">
            <w:pPr>
              <w:pStyle w:val="SDSTableTextNormal"/>
              <w:rPr>
                <w:lang w:eastAsia="zh-CN"/>
              </w:rPr>
            </w:pPr>
            <w:r>
              <w:rPr>
                <w:lang w:eastAsia="zh-CN"/>
              </w:rPr>
              <w:t>不易燃</w:t>
            </w:r>
          </w:p>
        </w:tc>
      </w:tr>
      <w:tr w:rsidR="00586AA6" w14:paraId="0F36FB68" w14:textId="77777777">
        <w:trPr>
          <w:trHeight w:val="20"/>
        </w:trPr>
        <w:tc>
          <w:tcPr>
            <w:tcW w:w="3685" w:type="dxa"/>
          </w:tcPr>
          <w:p w14:paraId="688DF118" w14:textId="77777777" w:rsidR="00586AA6" w:rsidRDefault="00000000">
            <w:pPr>
              <w:pStyle w:val="SDSTableTextBold"/>
              <w:rPr>
                <w:lang w:eastAsia="zh-CN"/>
              </w:rPr>
            </w:pPr>
            <w:r>
              <w:rPr>
                <w:lang w:eastAsia="zh-CN"/>
              </w:rPr>
              <w:t>蒸气压</w:t>
            </w:r>
          </w:p>
        </w:tc>
        <w:tc>
          <w:tcPr>
            <w:tcW w:w="284" w:type="dxa"/>
          </w:tcPr>
          <w:p w14:paraId="286721A7" w14:textId="77777777" w:rsidR="00586AA6" w:rsidRDefault="00000000">
            <w:pPr>
              <w:pStyle w:val="SDSTableTextColonColumn"/>
              <w:rPr>
                <w:lang w:eastAsia="zh-CN"/>
              </w:rPr>
            </w:pPr>
            <w:r>
              <w:rPr>
                <w:lang w:eastAsia="zh-CN"/>
              </w:rPr>
              <w:t>:</w:t>
            </w:r>
          </w:p>
        </w:tc>
        <w:tc>
          <w:tcPr>
            <w:tcW w:w="6520" w:type="dxa"/>
          </w:tcPr>
          <w:p w14:paraId="1782C7C8" w14:textId="77777777" w:rsidR="00586AA6" w:rsidRDefault="00000000">
            <w:pPr>
              <w:pStyle w:val="SDSTableTextNormal"/>
              <w:rPr>
                <w:lang w:eastAsia="zh-CN"/>
              </w:rPr>
            </w:pPr>
            <w:r>
              <w:rPr>
                <w:lang w:eastAsia="zh-CN"/>
              </w:rPr>
              <w:t>无资料</w:t>
            </w:r>
          </w:p>
        </w:tc>
      </w:tr>
      <w:tr w:rsidR="00586AA6" w14:paraId="48B2B390" w14:textId="77777777">
        <w:trPr>
          <w:trHeight w:val="20"/>
        </w:trPr>
        <w:tc>
          <w:tcPr>
            <w:tcW w:w="3685" w:type="dxa"/>
          </w:tcPr>
          <w:p w14:paraId="4B577DA7" w14:textId="77777777" w:rsidR="00586AA6" w:rsidRDefault="00000000">
            <w:pPr>
              <w:pStyle w:val="SDSTableTextBold"/>
              <w:rPr>
                <w:lang w:val="nl-BE" w:eastAsia="zh-CN"/>
              </w:rPr>
            </w:pPr>
            <w:r>
              <w:rPr>
                <w:lang w:val="nl-BE" w:eastAsia="zh-CN"/>
              </w:rPr>
              <w:t>相对蒸气密度</w:t>
            </w:r>
            <w:r>
              <w:rPr>
                <w:lang w:val="nl-BE" w:eastAsia="zh-CN"/>
              </w:rPr>
              <w:t>(</w:t>
            </w:r>
            <w:r>
              <w:rPr>
                <w:lang w:val="nl-BE" w:eastAsia="zh-CN"/>
              </w:rPr>
              <w:t>空气以</w:t>
            </w:r>
            <w:r>
              <w:rPr>
                <w:lang w:val="nl-BE" w:eastAsia="zh-CN"/>
              </w:rPr>
              <w:t>1</w:t>
            </w:r>
            <w:r>
              <w:rPr>
                <w:lang w:val="nl-BE" w:eastAsia="zh-CN"/>
              </w:rPr>
              <w:t>计</w:t>
            </w:r>
            <w:r>
              <w:rPr>
                <w:lang w:val="nl-BE" w:eastAsia="zh-CN"/>
              </w:rPr>
              <w:t>)</w:t>
            </w:r>
          </w:p>
        </w:tc>
        <w:tc>
          <w:tcPr>
            <w:tcW w:w="284" w:type="dxa"/>
          </w:tcPr>
          <w:p w14:paraId="767C4455" w14:textId="77777777" w:rsidR="00586AA6" w:rsidRDefault="00000000">
            <w:pPr>
              <w:pStyle w:val="SDSTableTextColonColumn"/>
              <w:rPr>
                <w:lang w:eastAsia="zh-CN"/>
              </w:rPr>
            </w:pPr>
            <w:r>
              <w:rPr>
                <w:lang w:eastAsia="zh-CN"/>
              </w:rPr>
              <w:t>:</w:t>
            </w:r>
          </w:p>
        </w:tc>
        <w:tc>
          <w:tcPr>
            <w:tcW w:w="6520" w:type="dxa"/>
          </w:tcPr>
          <w:p w14:paraId="18567AD3" w14:textId="77777777" w:rsidR="00586AA6" w:rsidRDefault="00000000">
            <w:pPr>
              <w:pStyle w:val="SDSTableTextNormal"/>
              <w:rPr>
                <w:lang w:eastAsia="zh-CN"/>
              </w:rPr>
            </w:pPr>
            <w:r>
              <w:rPr>
                <w:lang w:eastAsia="zh-CN"/>
              </w:rPr>
              <w:t>无资料</w:t>
            </w:r>
          </w:p>
        </w:tc>
      </w:tr>
      <w:tr w:rsidR="00586AA6" w14:paraId="5C42E2A7" w14:textId="77777777">
        <w:trPr>
          <w:trHeight w:val="20"/>
        </w:trPr>
        <w:tc>
          <w:tcPr>
            <w:tcW w:w="3685" w:type="dxa"/>
          </w:tcPr>
          <w:p w14:paraId="0A9F7D06" w14:textId="77777777" w:rsidR="00586AA6" w:rsidRDefault="00000000">
            <w:pPr>
              <w:pStyle w:val="SDSTableTextBold"/>
              <w:rPr>
                <w:lang w:eastAsia="zh-CN"/>
              </w:rPr>
            </w:pPr>
            <w:r>
              <w:rPr>
                <w:lang w:eastAsia="zh-CN"/>
              </w:rPr>
              <w:t>密度</w:t>
            </w:r>
          </w:p>
        </w:tc>
        <w:tc>
          <w:tcPr>
            <w:tcW w:w="284" w:type="dxa"/>
          </w:tcPr>
          <w:p w14:paraId="238BFD43" w14:textId="77777777" w:rsidR="00586AA6" w:rsidRDefault="00000000">
            <w:pPr>
              <w:pStyle w:val="SDSTableTextColonColumn"/>
              <w:rPr>
                <w:lang w:eastAsia="zh-CN"/>
              </w:rPr>
            </w:pPr>
            <w:r>
              <w:rPr>
                <w:lang w:eastAsia="zh-CN"/>
              </w:rPr>
              <w:t>:</w:t>
            </w:r>
          </w:p>
        </w:tc>
        <w:tc>
          <w:tcPr>
            <w:tcW w:w="6520" w:type="dxa"/>
          </w:tcPr>
          <w:p w14:paraId="4C7FC204" w14:textId="77777777" w:rsidR="00586AA6" w:rsidRDefault="00000000">
            <w:pPr>
              <w:pStyle w:val="SDSTableTextNormal"/>
              <w:rPr>
                <w:lang w:eastAsia="zh-CN"/>
              </w:rPr>
            </w:pPr>
            <w:r>
              <w:rPr>
                <w:lang w:eastAsia="zh-CN"/>
              </w:rPr>
              <w:t>5</w:t>
            </w:r>
            <w:r>
              <w:rPr>
                <w:rFonts w:hint="eastAsia"/>
                <w:lang w:val="en-US" w:eastAsia="zh-CN"/>
              </w:rPr>
              <w:t>.0</w:t>
            </w:r>
            <w:r>
              <w:rPr>
                <w:lang w:eastAsia="zh-CN"/>
              </w:rPr>
              <w:t xml:space="preserve"> g/cm³</w:t>
            </w:r>
          </w:p>
        </w:tc>
      </w:tr>
      <w:tr w:rsidR="00586AA6" w14:paraId="0A19BF89" w14:textId="77777777">
        <w:trPr>
          <w:trHeight w:val="20"/>
        </w:trPr>
        <w:tc>
          <w:tcPr>
            <w:tcW w:w="3685" w:type="dxa"/>
          </w:tcPr>
          <w:p w14:paraId="0CFDFA49" w14:textId="77777777" w:rsidR="00586AA6" w:rsidRDefault="00000000">
            <w:pPr>
              <w:pStyle w:val="SDSTableTextBold"/>
              <w:rPr>
                <w:lang w:eastAsia="zh-CN"/>
              </w:rPr>
            </w:pPr>
            <w:r>
              <w:rPr>
                <w:lang w:eastAsia="zh-CN"/>
              </w:rPr>
              <w:lastRenderedPageBreak/>
              <w:t>溶解性</w:t>
            </w:r>
          </w:p>
        </w:tc>
        <w:tc>
          <w:tcPr>
            <w:tcW w:w="284" w:type="dxa"/>
          </w:tcPr>
          <w:p w14:paraId="06777F4A" w14:textId="77777777" w:rsidR="00586AA6" w:rsidRDefault="00000000">
            <w:pPr>
              <w:pStyle w:val="SDSTableTextColonColumn"/>
              <w:rPr>
                <w:lang w:eastAsia="zh-CN"/>
              </w:rPr>
            </w:pPr>
            <w:r>
              <w:rPr>
                <w:lang w:eastAsia="zh-CN"/>
              </w:rPr>
              <w:t>:</w:t>
            </w:r>
          </w:p>
        </w:tc>
        <w:tc>
          <w:tcPr>
            <w:tcW w:w="6520" w:type="dxa"/>
          </w:tcPr>
          <w:p w14:paraId="315AF946" w14:textId="77777777" w:rsidR="00586AA6" w:rsidRDefault="00000000">
            <w:pPr>
              <w:pStyle w:val="SDSTableTextNormal"/>
              <w:rPr>
                <w:lang w:eastAsia="zh-CN"/>
              </w:rPr>
            </w:pPr>
            <w:r>
              <w:rPr>
                <w:lang w:eastAsia="zh-CN"/>
              </w:rPr>
              <w:t>无资料</w:t>
            </w:r>
          </w:p>
        </w:tc>
      </w:tr>
      <w:tr w:rsidR="00586AA6" w14:paraId="7CE4D14C" w14:textId="77777777">
        <w:trPr>
          <w:trHeight w:val="20"/>
        </w:trPr>
        <w:tc>
          <w:tcPr>
            <w:tcW w:w="3685" w:type="dxa"/>
          </w:tcPr>
          <w:p w14:paraId="18D59ABA" w14:textId="77777777" w:rsidR="00586AA6" w:rsidRDefault="00000000">
            <w:pPr>
              <w:pStyle w:val="SDSTableTextBold"/>
              <w:rPr>
                <w:lang w:eastAsia="zh-CN"/>
              </w:rPr>
            </w:pPr>
            <w:r>
              <w:rPr>
                <w:lang w:eastAsia="zh-CN"/>
              </w:rPr>
              <w:t>正辛醇</w:t>
            </w:r>
            <w:r>
              <w:rPr>
                <w:lang w:eastAsia="zh-CN"/>
              </w:rPr>
              <w:t>/</w:t>
            </w:r>
            <w:r>
              <w:rPr>
                <w:lang w:eastAsia="zh-CN"/>
              </w:rPr>
              <w:t>水分配系数</w:t>
            </w:r>
            <w:r>
              <w:rPr>
                <w:lang w:eastAsia="zh-CN"/>
              </w:rPr>
              <w:t xml:space="preserve"> (Log Pow)</w:t>
            </w:r>
          </w:p>
        </w:tc>
        <w:tc>
          <w:tcPr>
            <w:tcW w:w="284" w:type="dxa"/>
          </w:tcPr>
          <w:p w14:paraId="559D8EA3" w14:textId="77777777" w:rsidR="00586AA6" w:rsidRDefault="00000000">
            <w:pPr>
              <w:pStyle w:val="SDSTableTextColonColumn"/>
              <w:rPr>
                <w:lang w:eastAsia="zh-CN"/>
              </w:rPr>
            </w:pPr>
            <w:r>
              <w:rPr>
                <w:lang w:eastAsia="zh-CN"/>
              </w:rPr>
              <w:t>:</w:t>
            </w:r>
          </w:p>
        </w:tc>
        <w:tc>
          <w:tcPr>
            <w:tcW w:w="6520" w:type="dxa"/>
          </w:tcPr>
          <w:p w14:paraId="1875DE7B" w14:textId="77777777" w:rsidR="00586AA6" w:rsidRDefault="00000000">
            <w:pPr>
              <w:pStyle w:val="SDSTableTextNormal"/>
              <w:rPr>
                <w:lang w:eastAsia="zh-CN"/>
              </w:rPr>
            </w:pPr>
            <w:r>
              <w:rPr>
                <w:lang w:eastAsia="zh-CN"/>
              </w:rPr>
              <w:t>无资料</w:t>
            </w:r>
          </w:p>
        </w:tc>
      </w:tr>
      <w:tr w:rsidR="00586AA6" w14:paraId="3DEDBA22" w14:textId="77777777">
        <w:trPr>
          <w:trHeight w:val="20"/>
        </w:trPr>
        <w:tc>
          <w:tcPr>
            <w:tcW w:w="3685" w:type="dxa"/>
          </w:tcPr>
          <w:p w14:paraId="713E4EC9" w14:textId="77777777" w:rsidR="00586AA6" w:rsidRDefault="00000000">
            <w:pPr>
              <w:pStyle w:val="SDSTableTextBold"/>
              <w:rPr>
                <w:lang w:eastAsia="zh-CN"/>
              </w:rPr>
            </w:pPr>
            <w:r>
              <w:rPr>
                <w:lang w:eastAsia="zh-CN"/>
              </w:rPr>
              <w:t>运动粘度</w:t>
            </w:r>
          </w:p>
        </w:tc>
        <w:tc>
          <w:tcPr>
            <w:tcW w:w="284" w:type="dxa"/>
          </w:tcPr>
          <w:p w14:paraId="7E6170B9" w14:textId="77777777" w:rsidR="00586AA6" w:rsidRDefault="00000000">
            <w:pPr>
              <w:pStyle w:val="SDSTableTextColonColumn"/>
              <w:rPr>
                <w:lang w:eastAsia="zh-CN"/>
              </w:rPr>
            </w:pPr>
            <w:r>
              <w:rPr>
                <w:lang w:eastAsia="zh-CN"/>
              </w:rPr>
              <w:t>:</w:t>
            </w:r>
          </w:p>
        </w:tc>
        <w:tc>
          <w:tcPr>
            <w:tcW w:w="6520" w:type="dxa"/>
          </w:tcPr>
          <w:p w14:paraId="7B2E6536" w14:textId="77777777" w:rsidR="00586AA6" w:rsidRDefault="00000000">
            <w:pPr>
              <w:pStyle w:val="SDSTableTextNormal"/>
              <w:rPr>
                <w:lang w:eastAsia="zh-CN"/>
              </w:rPr>
            </w:pPr>
            <w:r>
              <w:rPr>
                <w:lang w:eastAsia="zh-CN"/>
              </w:rPr>
              <w:t>不适用</w:t>
            </w:r>
          </w:p>
        </w:tc>
      </w:tr>
      <w:tr w:rsidR="00586AA6" w14:paraId="7EA92C05" w14:textId="77777777">
        <w:trPr>
          <w:trHeight w:val="20"/>
        </w:trPr>
        <w:tc>
          <w:tcPr>
            <w:tcW w:w="3685" w:type="dxa"/>
          </w:tcPr>
          <w:p w14:paraId="640A8B62" w14:textId="77777777" w:rsidR="00586AA6" w:rsidRDefault="00000000">
            <w:pPr>
              <w:pStyle w:val="SDSTableTextBold"/>
              <w:rPr>
                <w:lang w:val="nl-BE" w:eastAsia="zh-CN"/>
              </w:rPr>
            </w:pPr>
            <w:r>
              <w:rPr>
                <w:lang w:val="nl-BE" w:eastAsia="zh-CN"/>
              </w:rPr>
              <w:t>爆炸极限</w:t>
            </w:r>
            <w:r>
              <w:rPr>
                <w:lang w:val="nl-BE" w:eastAsia="zh-CN"/>
              </w:rPr>
              <w:t xml:space="preserve"> (vol %)</w:t>
            </w:r>
          </w:p>
        </w:tc>
        <w:tc>
          <w:tcPr>
            <w:tcW w:w="284" w:type="dxa"/>
          </w:tcPr>
          <w:p w14:paraId="03921110" w14:textId="77777777" w:rsidR="00586AA6" w:rsidRDefault="00000000">
            <w:pPr>
              <w:pStyle w:val="SDSTableTextColonColumn"/>
              <w:rPr>
                <w:lang w:eastAsia="zh-CN"/>
              </w:rPr>
            </w:pPr>
            <w:r>
              <w:rPr>
                <w:lang w:eastAsia="zh-CN"/>
              </w:rPr>
              <w:t>:</w:t>
            </w:r>
          </w:p>
        </w:tc>
        <w:tc>
          <w:tcPr>
            <w:tcW w:w="6520" w:type="dxa"/>
          </w:tcPr>
          <w:p w14:paraId="15A539DA" w14:textId="77777777" w:rsidR="00586AA6" w:rsidRDefault="00000000">
            <w:pPr>
              <w:pStyle w:val="SDSTableTextNormal"/>
              <w:rPr>
                <w:lang w:eastAsia="zh-CN"/>
              </w:rPr>
            </w:pPr>
            <w:r>
              <w:rPr>
                <w:lang w:eastAsia="zh-CN"/>
              </w:rPr>
              <w:t>不适用</w:t>
            </w:r>
          </w:p>
        </w:tc>
      </w:tr>
      <w:tr w:rsidR="00586AA6" w14:paraId="533F66EF" w14:textId="77777777">
        <w:trPr>
          <w:trHeight w:val="20"/>
        </w:trPr>
        <w:tc>
          <w:tcPr>
            <w:tcW w:w="3685" w:type="dxa"/>
          </w:tcPr>
          <w:p w14:paraId="3B0AB520" w14:textId="77777777" w:rsidR="00586AA6" w:rsidRDefault="00000000">
            <w:pPr>
              <w:pStyle w:val="SDSTableTextBold"/>
              <w:rPr>
                <w:lang w:eastAsia="zh-CN"/>
              </w:rPr>
            </w:pPr>
            <w:r>
              <w:rPr>
                <w:lang w:eastAsia="zh-CN"/>
              </w:rPr>
              <w:t>爆炸下限</w:t>
            </w:r>
          </w:p>
        </w:tc>
        <w:tc>
          <w:tcPr>
            <w:tcW w:w="284" w:type="dxa"/>
          </w:tcPr>
          <w:p w14:paraId="24D36977" w14:textId="77777777" w:rsidR="00586AA6" w:rsidRDefault="00000000">
            <w:pPr>
              <w:pStyle w:val="SDSTableTextColonColumn"/>
              <w:rPr>
                <w:lang w:eastAsia="zh-CN"/>
              </w:rPr>
            </w:pPr>
            <w:r>
              <w:rPr>
                <w:lang w:eastAsia="zh-CN"/>
              </w:rPr>
              <w:t>:</w:t>
            </w:r>
          </w:p>
        </w:tc>
        <w:tc>
          <w:tcPr>
            <w:tcW w:w="6520" w:type="dxa"/>
          </w:tcPr>
          <w:p w14:paraId="5D81AFBA" w14:textId="77777777" w:rsidR="00586AA6" w:rsidRDefault="00000000">
            <w:pPr>
              <w:pStyle w:val="SDSTableTextNormal"/>
              <w:rPr>
                <w:lang w:eastAsia="zh-CN"/>
              </w:rPr>
            </w:pPr>
            <w:r>
              <w:rPr>
                <w:rFonts w:hint="eastAsia"/>
                <w:lang w:eastAsia="zh-CN"/>
              </w:rPr>
              <w:t>4000</w:t>
            </w:r>
            <w:r>
              <w:rPr>
                <w:rFonts w:hint="eastAsia"/>
                <w:lang w:val="en-US" w:eastAsia="zh-CN"/>
              </w:rPr>
              <w:t xml:space="preserve"> </w:t>
            </w:r>
            <w:r>
              <w:rPr>
                <w:rFonts w:hint="eastAsia"/>
                <w:lang w:eastAsia="zh-CN"/>
              </w:rPr>
              <w:t>g/m</w:t>
            </w:r>
            <w:r>
              <w:rPr>
                <w:rFonts w:hint="eastAsia"/>
                <w:vertAlign w:val="superscript"/>
                <w:lang w:eastAsia="zh-CN"/>
              </w:rPr>
              <w:t>3</w:t>
            </w:r>
          </w:p>
        </w:tc>
      </w:tr>
      <w:tr w:rsidR="00586AA6" w14:paraId="52C9C032" w14:textId="77777777">
        <w:trPr>
          <w:trHeight w:val="20"/>
        </w:trPr>
        <w:tc>
          <w:tcPr>
            <w:tcW w:w="3685" w:type="dxa"/>
          </w:tcPr>
          <w:p w14:paraId="425CBC09" w14:textId="77777777" w:rsidR="00586AA6" w:rsidRDefault="00000000">
            <w:pPr>
              <w:pStyle w:val="SDSTableTextBold"/>
              <w:rPr>
                <w:lang w:eastAsia="zh-CN"/>
              </w:rPr>
            </w:pPr>
            <w:r>
              <w:rPr>
                <w:lang w:eastAsia="zh-CN"/>
              </w:rPr>
              <w:t>爆炸上限</w:t>
            </w:r>
          </w:p>
        </w:tc>
        <w:tc>
          <w:tcPr>
            <w:tcW w:w="284" w:type="dxa"/>
          </w:tcPr>
          <w:p w14:paraId="7AA67D9B" w14:textId="77777777" w:rsidR="00586AA6" w:rsidRDefault="00000000">
            <w:pPr>
              <w:pStyle w:val="SDSTableTextColonColumn"/>
              <w:rPr>
                <w:lang w:eastAsia="zh-CN"/>
              </w:rPr>
            </w:pPr>
            <w:r>
              <w:rPr>
                <w:lang w:eastAsia="zh-CN"/>
              </w:rPr>
              <w:t>:</w:t>
            </w:r>
          </w:p>
        </w:tc>
        <w:tc>
          <w:tcPr>
            <w:tcW w:w="6520" w:type="dxa"/>
          </w:tcPr>
          <w:p w14:paraId="602DA96E" w14:textId="77777777" w:rsidR="00586AA6" w:rsidRDefault="00000000">
            <w:pPr>
              <w:pStyle w:val="SDSTableTextNormal"/>
              <w:rPr>
                <w:lang w:eastAsia="zh-CN"/>
              </w:rPr>
            </w:pPr>
            <w:r>
              <w:rPr>
                <w:lang w:eastAsia="zh-CN"/>
              </w:rPr>
              <w:t>无资料</w:t>
            </w:r>
          </w:p>
        </w:tc>
      </w:tr>
      <w:tr w:rsidR="00586AA6" w14:paraId="368ADDA1" w14:textId="77777777">
        <w:trPr>
          <w:trHeight w:val="20"/>
        </w:trPr>
        <w:tc>
          <w:tcPr>
            <w:tcW w:w="3685" w:type="dxa"/>
          </w:tcPr>
          <w:p w14:paraId="20DF12D6" w14:textId="77777777" w:rsidR="00586AA6" w:rsidRDefault="00000000">
            <w:pPr>
              <w:pStyle w:val="SDSTableTextBold"/>
              <w:rPr>
                <w:lang w:eastAsia="zh-CN"/>
              </w:rPr>
            </w:pPr>
            <w:r>
              <w:rPr>
                <w:lang w:eastAsia="zh-CN"/>
              </w:rPr>
              <w:t>放射性</w:t>
            </w:r>
          </w:p>
        </w:tc>
        <w:tc>
          <w:tcPr>
            <w:tcW w:w="284" w:type="dxa"/>
          </w:tcPr>
          <w:p w14:paraId="28E258F6" w14:textId="77777777" w:rsidR="00586AA6" w:rsidRDefault="00000000">
            <w:pPr>
              <w:pStyle w:val="SDSTableTextColonColumn"/>
              <w:rPr>
                <w:lang w:eastAsia="zh-CN"/>
              </w:rPr>
            </w:pPr>
            <w:r>
              <w:rPr>
                <w:lang w:eastAsia="zh-CN"/>
              </w:rPr>
              <w:t>:</w:t>
            </w:r>
          </w:p>
        </w:tc>
        <w:tc>
          <w:tcPr>
            <w:tcW w:w="6520" w:type="dxa"/>
          </w:tcPr>
          <w:p w14:paraId="0E7B9835" w14:textId="77777777" w:rsidR="00586AA6" w:rsidRDefault="00000000">
            <w:pPr>
              <w:pStyle w:val="SDSTableTextNormal"/>
              <w:rPr>
                <w:lang w:eastAsia="zh-CN"/>
              </w:rPr>
            </w:pPr>
            <w:r>
              <w:rPr>
                <w:lang w:eastAsia="zh-CN"/>
              </w:rPr>
              <w:t>否</w:t>
            </w:r>
          </w:p>
        </w:tc>
      </w:tr>
      <w:tr w:rsidR="00586AA6" w14:paraId="52EBD8CB" w14:textId="77777777">
        <w:trPr>
          <w:trHeight w:val="20"/>
        </w:trPr>
        <w:tc>
          <w:tcPr>
            <w:tcW w:w="3685" w:type="dxa"/>
          </w:tcPr>
          <w:p w14:paraId="0865420F" w14:textId="77777777" w:rsidR="00586AA6" w:rsidRDefault="00000000">
            <w:pPr>
              <w:pStyle w:val="SDSTableTextBold"/>
              <w:rPr>
                <w:lang w:val="en-US" w:eastAsia="zh-CN"/>
              </w:rPr>
            </w:pPr>
            <w:r>
              <w:rPr>
                <w:rFonts w:hint="eastAsia"/>
                <w:lang w:val="en-US" w:eastAsia="zh-CN"/>
              </w:rPr>
              <w:t>爆炸性</w:t>
            </w:r>
          </w:p>
        </w:tc>
        <w:tc>
          <w:tcPr>
            <w:tcW w:w="284" w:type="dxa"/>
          </w:tcPr>
          <w:p w14:paraId="2FA3E163" w14:textId="77777777" w:rsidR="00586AA6" w:rsidRDefault="00000000">
            <w:pPr>
              <w:pStyle w:val="SDSTableTextColonColumn"/>
              <w:rPr>
                <w:lang w:eastAsia="zh-CN"/>
              </w:rPr>
            </w:pPr>
            <w:r>
              <w:rPr>
                <w:lang w:eastAsia="zh-CN"/>
              </w:rPr>
              <w:t>:</w:t>
            </w:r>
          </w:p>
        </w:tc>
        <w:tc>
          <w:tcPr>
            <w:tcW w:w="6520" w:type="dxa"/>
          </w:tcPr>
          <w:p w14:paraId="3D0A65B0" w14:textId="77777777" w:rsidR="00586AA6" w:rsidRDefault="00000000">
            <w:pPr>
              <w:pStyle w:val="SDSTableTextNormal"/>
              <w:rPr>
                <w:lang w:val="en-US" w:eastAsia="zh-CN"/>
              </w:rPr>
            </w:pPr>
            <w:r>
              <w:rPr>
                <w:rFonts w:hint="eastAsia"/>
                <w:lang w:val="en-US" w:eastAsia="zh-CN"/>
              </w:rPr>
              <w:t>非爆炸性</w:t>
            </w:r>
          </w:p>
        </w:tc>
      </w:tr>
    </w:tbl>
    <w:p w14:paraId="3CE8C501" w14:textId="77777777" w:rsidR="00586AA6" w:rsidRDefault="00000000">
      <w:pPr>
        <w:pStyle w:val="SDSTextHeading1"/>
        <w:rPr>
          <w:lang w:val="en-GB"/>
        </w:rPr>
      </w:pPr>
      <w:bookmarkStart w:id="3" w:name="_Hlk87447023"/>
      <w:bookmarkEnd w:id="3"/>
      <w:r>
        <w:rPr>
          <w:lang w:val="en-GB"/>
        </w:rPr>
        <w:t>第</w:t>
      </w:r>
      <w:r>
        <w:rPr>
          <w:lang w:val="en-GB"/>
        </w:rPr>
        <w:t xml:space="preserve"> 10 </w:t>
      </w:r>
      <w:r>
        <w:rPr>
          <w:lang w:val="en-GB"/>
        </w:rPr>
        <w:t>部分</w:t>
      </w:r>
      <w:r>
        <w:rPr>
          <w:lang w:val="en-GB"/>
        </w:rPr>
        <w:t xml:space="preserve"> </w:t>
      </w:r>
      <w:r>
        <w:rPr>
          <w:lang w:val="en-GB"/>
        </w:rPr>
        <w:t>稳定性和反应性</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1C91B9B2" w14:textId="77777777">
        <w:trPr>
          <w:trHeight w:val="20"/>
        </w:trPr>
        <w:tc>
          <w:tcPr>
            <w:tcW w:w="3685" w:type="dxa"/>
          </w:tcPr>
          <w:p w14:paraId="48DA885C" w14:textId="77777777" w:rsidR="00586AA6" w:rsidRDefault="00000000">
            <w:pPr>
              <w:pStyle w:val="SDSTableTextBold"/>
              <w:rPr>
                <w:lang w:eastAsia="zh-CN"/>
              </w:rPr>
            </w:pPr>
            <w:r>
              <w:rPr>
                <w:lang w:eastAsia="zh-CN"/>
              </w:rPr>
              <w:t>稳定性</w:t>
            </w:r>
          </w:p>
        </w:tc>
        <w:tc>
          <w:tcPr>
            <w:tcW w:w="284" w:type="dxa"/>
          </w:tcPr>
          <w:p w14:paraId="02AE18D4" w14:textId="77777777" w:rsidR="00586AA6" w:rsidRDefault="00000000">
            <w:pPr>
              <w:pStyle w:val="SDSTableTextColonColumn"/>
              <w:rPr>
                <w:lang w:eastAsia="zh-CN"/>
              </w:rPr>
            </w:pPr>
            <w:r>
              <w:rPr>
                <w:lang w:eastAsia="zh-CN"/>
              </w:rPr>
              <w:t>:</w:t>
            </w:r>
          </w:p>
        </w:tc>
        <w:tc>
          <w:tcPr>
            <w:tcW w:w="6520" w:type="dxa"/>
          </w:tcPr>
          <w:p w14:paraId="6BFB239A" w14:textId="77777777" w:rsidR="00586AA6" w:rsidRDefault="00000000">
            <w:pPr>
              <w:pStyle w:val="SDSTableTextNormal"/>
              <w:rPr>
                <w:lang w:eastAsia="zh-CN"/>
              </w:rPr>
            </w:pPr>
            <w:r>
              <w:rPr>
                <w:lang w:eastAsia="zh-CN"/>
              </w:rPr>
              <w:t>正常条件下稳定</w:t>
            </w:r>
          </w:p>
        </w:tc>
      </w:tr>
      <w:tr w:rsidR="00586AA6" w14:paraId="1343EC33" w14:textId="77777777">
        <w:trPr>
          <w:trHeight w:val="20"/>
        </w:trPr>
        <w:tc>
          <w:tcPr>
            <w:tcW w:w="3685" w:type="dxa"/>
          </w:tcPr>
          <w:p w14:paraId="1D8D97B1" w14:textId="77777777" w:rsidR="00586AA6" w:rsidRDefault="00000000">
            <w:pPr>
              <w:pStyle w:val="SDSTableTextBold"/>
              <w:rPr>
                <w:lang w:eastAsia="zh-CN"/>
              </w:rPr>
            </w:pPr>
            <w:r>
              <w:rPr>
                <w:lang w:eastAsia="zh-CN"/>
              </w:rPr>
              <w:t>危险反应</w:t>
            </w:r>
          </w:p>
        </w:tc>
        <w:tc>
          <w:tcPr>
            <w:tcW w:w="284" w:type="dxa"/>
          </w:tcPr>
          <w:p w14:paraId="5C01135A" w14:textId="77777777" w:rsidR="00586AA6" w:rsidRDefault="00000000">
            <w:pPr>
              <w:pStyle w:val="SDSTableTextColonColumn"/>
              <w:rPr>
                <w:lang w:eastAsia="zh-CN"/>
              </w:rPr>
            </w:pPr>
            <w:r>
              <w:rPr>
                <w:lang w:eastAsia="zh-CN"/>
              </w:rPr>
              <w:t>:</w:t>
            </w:r>
          </w:p>
        </w:tc>
        <w:tc>
          <w:tcPr>
            <w:tcW w:w="6520" w:type="dxa"/>
          </w:tcPr>
          <w:p w14:paraId="30504A6C" w14:textId="77777777" w:rsidR="00586AA6" w:rsidRDefault="00000000">
            <w:pPr>
              <w:pStyle w:val="SDSTableTextNormal"/>
              <w:rPr>
                <w:lang w:eastAsia="zh-CN"/>
              </w:rPr>
            </w:pPr>
            <w:r>
              <w:rPr>
                <w:lang w:eastAsia="zh-CN"/>
              </w:rPr>
              <w:t>正常使用条件下无已知的危险反应</w:t>
            </w:r>
          </w:p>
        </w:tc>
      </w:tr>
      <w:tr w:rsidR="00586AA6" w14:paraId="45A87CBF" w14:textId="77777777">
        <w:trPr>
          <w:trHeight w:val="20"/>
        </w:trPr>
        <w:tc>
          <w:tcPr>
            <w:tcW w:w="3685" w:type="dxa"/>
          </w:tcPr>
          <w:p w14:paraId="2FC927A3" w14:textId="77777777" w:rsidR="00586AA6" w:rsidRDefault="00000000">
            <w:pPr>
              <w:pStyle w:val="SDSTableTextBold"/>
              <w:rPr>
                <w:lang w:eastAsia="zh-CN"/>
              </w:rPr>
            </w:pPr>
            <w:r>
              <w:rPr>
                <w:lang w:eastAsia="zh-CN"/>
              </w:rPr>
              <w:t>应避免的条件</w:t>
            </w:r>
          </w:p>
        </w:tc>
        <w:tc>
          <w:tcPr>
            <w:tcW w:w="284" w:type="dxa"/>
          </w:tcPr>
          <w:p w14:paraId="53025A27" w14:textId="77777777" w:rsidR="00586AA6" w:rsidRDefault="00000000">
            <w:pPr>
              <w:pStyle w:val="SDSTableTextColonColumn"/>
              <w:rPr>
                <w:lang w:eastAsia="zh-CN"/>
              </w:rPr>
            </w:pPr>
            <w:r>
              <w:rPr>
                <w:lang w:eastAsia="zh-CN"/>
              </w:rPr>
              <w:t>:</w:t>
            </w:r>
          </w:p>
        </w:tc>
        <w:tc>
          <w:tcPr>
            <w:tcW w:w="6520" w:type="dxa"/>
          </w:tcPr>
          <w:p w14:paraId="1C495E04" w14:textId="77777777" w:rsidR="00586AA6" w:rsidRDefault="00000000">
            <w:pPr>
              <w:pStyle w:val="SDSTableTextNormal"/>
              <w:rPr>
                <w:lang w:eastAsia="zh-CN"/>
              </w:rPr>
            </w:pPr>
            <w:r>
              <w:rPr>
                <w:lang w:eastAsia="zh-CN"/>
              </w:rPr>
              <w:t>依据建议的储存与操作（见第</w:t>
            </w:r>
            <w:r>
              <w:rPr>
                <w:lang w:eastAsia="zh-CN"/>
              </w:rPr>
              <w:t>7</w:t>
            </w:r>
            <w:r>
              <w:rPr>
                <w:lang w:eastAsia="zh-CN"/>
              </w:rPr>
              <w:t>部分）</w:t>
            </w:r>
          </w:p>
        </w:tc>
      </w:tr>
      <w:tr w:rsidR="00586AA6" w14:paraId="4E261A57" w14:textId="77777777">
        <w:trPr>
          <w:trHeight w:val="20"/>
        </w:trPr>
        <w:tc>
          <w:tcPr>
            <w:tcW w:w="3685" w:type="dxa"/>
          </w:tcPr>
          <w:p w14:paraId="6BC67530" w14:textId="77777777" w:rsidR="00586AA6" w:rsidRDefault="00000000">
            <w:pPr>
              <w:pStyle w:val="SDSTableTextBold"/>
              <w:rPr>
                <w:lang w:eastAsia="zh-CN"/>
              </w:rPr>
            </w:pPr>
            <w:r>
              <w:rPr>
                <w:lang w:eastAsia="zh-CN"/>
              </w:rPr>
              <w:t>禁配物</w:t>
            </w:r>
          </w:p>
        </w:tc>
        <w:tc>
          <w:tcPr>
            <w:tcW w:w="284" w:type="dxa"/>
          </w:tcPr>
          <w:p w14:paraId="378AAF6B" w14:textId="77777777" w:rsidR="00586AA6" w:rsidRDefault="00000000">
            <w:pPr>
              <w:pStyle w:val="SDSTableTextColonColumn"/>
              <w:rPr>
                <w:lang w:eastAsia="zh-CN"/>
              </w:rPr>
            </w:pPr>
            <w:r>
              <w:rPr>
                <w:lang w:eastAsia="zh-CN"/>
              </w:rPr>
              <w:t>:</w:t>
            </w:r>
          </w:p>
        </w:tc>
        <w:tc>
          <w:tcPr>
            <w:tcW w:w="6520" w:type="dxa"/>
          </w:tcPr>
          <w:p w14:paraId="5E7874CF" w14:textId="77777777" w:rsidR="00586AA6" w:rsidRDefault="00000000">
            <w:pPr>
              <w:pStyle w:val="SDSTableTextNormal"/>
              <w:rPr>
                <w:lang w:eastAsia="zh-CN"/>
              </w:rPr>
            </w:pPr>
            <w:r>
              <w:rPr>
                <w:lang w:eastAsia="zh-CN"/>
              </w:rPr>
              <w:t>无相关信息</w:t>
            </w:r>
          </w:p>
        </w:tc>
      </w:tr>
      <w:tr w:rsidR="00586AA6" w14:paraId="1C3B739F" w14:textId="77777777">
        <w:trPr>
          <w:trHeight w:val="20"/>
        </w:trPr>
        <w:tc>
          <w:tcPr>
            <w:tcW w:w="3685" w:type="dxa"/>
          </w:tcPr>
          <w:p w14:paraId="26CD6016" w14:textId="77777777" w:rsidR="00586AA6" w:rsidRDefault="00000000">
            <w:pPr>
              <w:pStyle w:val="SDSTableTextBold"/>
              <w:rPr>
                <w:lang w:eastAsia="zh-CN"/>
              </w:rPr>
            </w:pPr>
            <w:r>
              <w:rPr>
                <w:lang w:eastAsia="zh-CN"/>
              </w:rPr>
              <w:t>危险的分解产物</w:t>
            </w:r>
          </w:p>
        </w:tc>
        <w:tc>
          <w:tcPr>
            <w:tcW w:w="284" w:type="dxa"/>
          </w:tcPr>
          <w:p w14:paraId="2FEBF5B9" w14:textId="77777777" w:rsidR="00586AA6" w:rsidRDefault="00000000">
            <w:pPr>
              <w:pStyle w:val="SDSTableTextColonColumn"/>
              <w:rPr>
                <w:lang w:eastAsia="zh-CN"/>
              </w:rPr>
            </w:pPr>
            <w:r>
              <w:rPr>
                <w:lang w:eastAsia="zh-CN"/>
              </w:rPr>
              <w:t>:</w:t>
            </w:r>
          </w:p>
        </w:tc>
        <w:tc>
          <w:tcPr>
            <w:tcW w:w="6520" w:type="dxa"/>
          </w:tcPr>
          <w:p w14:paraId="0A3E89DC" w14:textId="77777777" w:rsidR="00586AA6" w:rsidRDefault="00000000">
            <w:pPr>
              <w:pStyle w:val="SDSTableTextNormal"/>
              <w:rPr>
                <w:lang w:eastAsia="zh-CN"/>
              </w:rPr>
            </w:pPr>
            <w:r>
              <w:rPr>
                <w:lang w:eastAsia="zh-CN"/>
              </w:rPr>
              <w:t>在正常储存与使用条件下，不会产生危害分解物</w:t>
            </w:r>
          </w:p>
        </w:tc>
      </w:tr>
    </w:tbl>
    <w:p w14:paraId="2FCF652B" w14:textId="77777777" w:rsidR="00586AA6" w:rsidRDefault="00000000">
      <w:pPr>
        <w:pStyle w:val="SDSTextHeading1"/>
        <w:rPr>
          <w:lang w:val="en-GB"/>
        </w:rPr>
      </w:pPr>
      <w:r>
        <w:rPr>
          <w:lang w:val="en-GB"/>
        </w:rPr>
        <w:t>第</w:t>
      </w:r>
      <w:r>
        <w:rPr>
          <w:lang w:val="en-GB"/>
        </w:rPr>
        <w:t xml:space="preserve"> 11 </w:t>
      </w:r>
      <w:r>
        <w:rPr>
          <w:lang w:val="en-GB"/>
        </w:rPr>
        <w:t>部分</w:t>
      </w:r>
      <w:r>
        <w:rPr>
          <w:lang w:val="en-GB"/>
        </w:rPr>
        <w:t xml:space="preserve"> </w:t>
      </w:r>
      <w:r>
        <w:rPr>
          <w:lang w:val="en-GB"/>
        </w:rPr>
        <w:t>毒理学信息</w:t>
      </w:r>
    </w:p>
    <w:p w14:paraId="4268E442" w14:textId="77777777" w:rsidR="00586AA6" w:rsidRDefault="00000000">
      <w:pPr>
        <w:pStyle w:val="SDSTextHeading2"/>
        <w:rPr>
          <w:lang w:val="en-GB"/>
        </w:rPr>
      </w:pPr>
      <w:r>
        <w:rPr>
          <w:lang w:val="en-GB"/>
        </w:rPr>
        <w:t>急性毒性</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126E28DA" w14:textId="77777777">
        <w:trPr>
          <w:trHeight w:val="20"/>
        </w:trPr>
        <w:tc>
          <w:tcPr>
            <w:tcW w:w="3685" w:type="dxa"/>
          </w:tcPr>
          <w:p w14:paraId="4D099650" w14:textId="77777777" w:rsidR="00586AA6" w:rsidRDefault="00000000">
            <w:pPr>
              <w:pStyle w:val="SDSTableTextIndented"/>
              <w:ind w:left="320"/>
              <w:rPr>
                <w:lang w:eastAsia="zh-CN"/>
              </w:rPr>
            </w:pPr>
            <w:r>
              <w:rPr>
                <w:lang w:eastAsia="zh-CN"/>
              </w:rPr>
              <w:t>急性毒性（经口）</w:t>
            </w:r>
          </w:p>
        </w:tc>
        <w:tc>
          <w:tcPr>
            <w:tcW w:w="284" w:type="dxa"/>
          </w:tcPr>
          <w:p w14:paraId="03D848D8" w14:textId="77777777" w:rsidR="00586AA6" w:rsidRDefault="00000000">
            <w:pPr>
              <w:pStyle w:val="SDSTableTextColonColumn"/>
              <w:rPr>
                <w:lang w:eastAsia="zh-CN"/>
              </w:rPr>
            </w:pPr>
            <w:r>
              <w:rPr>
                <w:lang w:eastAsia="zh-CN"/>
              </w:rPr>
              <w:t>:</w:t>
            </w:r>
          </w:p>
        </w:tc>
        <w:tc>
          <w:tcPr>
            <w:tcW w:w="6520" w:type="dxa"/>
          </w:tcPr>
          <w:p w14:paraId="1B6F286A" w14:textId="77777777" w:rsidR="00586AA6" w:rsidRDefault="00000000">
            <w:pPr>
              <w:pStyle w:val="SDSTableTextNormal"/>
              <w:rPr>
                <w:lang w:eastAsia="zh-CN"/>
              </w:rPr>
            </w:pPr>
            <w:r>
              <w:rPr>
                <w:lang w:eastAsia="zh-CN"/>
              </w:rPr>
              <w:t>吞咽有害。</w:t>
            </w:r>
          </w:p>
        </w:tc>
      </w:tr>
      <w:tr w:rsidR="00586AA6" w14:paraId="18E529F0" w14:textId="77777777">
        <w:trPr>
          <w:trHeight w:val="20"/>
        </w:trPr>
        <w:tc>
          <w:tcPr>
            <w:tcW w:w="3685" w:type="dxa"/>
          </w:tcPr>
          <w:p w14:paraId="2721EB78" w14:textId="77777777" w:rsidR="00586AA6" w:rsidRDefault="00000000">
            <w:pPr>
              <w:pStyle w:val="SDSTableTextIndented"/>
              <w:ind w:left="320"/>
              <w:rPr>
                <w:lang w:eastAsia="zh-CN"/>
              </w:rPr>
            </w:pPr>
            <w:r>
              <w:rPr>
                <w:lang w:eastAsia="zh-CN"/>
              </w:rPr>
              <w:t>急性毒性（经皮）</w:t>
            </w:r>
          </w:p>
        </w:tc>
        <w:tc>
          <w:tcPr>
            <w:tcW w:w="284" w:type="dxa"/>
          </w:tcPr>
          <w:p w14:paraId="5B531DE1" w14:textId="77777777" w:rsidR="00586AA6" w:rsidRDefault="00000000">
            <w:pPr>
              <w:pStyle w:val="SDSTableTextColonColumn"/>
              <w:rPr>
                <w:lang w:eastAsia="zh-CN"/>
              </w:rPr>
            </w:pPr>
            <w:r>
              <w:rPr>
                <w:lang w:eastAsia="zh-CN"/>
              </w:rPr>
              <w:t>:</w:t>
            </w:r>
          </w:p>
        </w:tc>
        <w:tc>
          <w:tcPr>
            <w:tcW w:w="6520" w:type="dxa"/>
          </w:tcPr>
          <w:p w14:paraId="1EAE1EED" w14:textId="77777777" w:rsidR="00586AA6" w:rsidRDefault="00000000">
            <w:pPr>
              <w:pStyle w:val="SDSTableTextNormal"/>
              <w:rPr>
                <w:lang w:eastAsia="zh-CN"/>
              </w:rPr>
            </w:pPr>
            <w:r>
              <w:rPr>
                <w:lang w:eastAsia="zh-CN"/>
              </w:rPr>
              <w:t>皮肤接触可能有害。</w:t>
            </w:r>
          </w:p>
        </w:tc>
      </w:tr>
      <w:tr w:rsidR="00586AA6" w14:paraId="2BD26898" w14:textId="77777777">
        <w:trPr>
          <w:trHeight w:val="20"/>
        </w:trPr>
        <w:tc>
          <w:tcPr>
            <w:tcW w:w="3685" w:type="dxa"/>
          </w:tcPr>
          <w:p w14:paraId="2A86ACBD" w14:textId="77777777" w:rsidR="00586AA6" w:rsidRDefault="00000000">
            <w:pPr>
              <w:pStyle w:val="SDSTableTextIndented"/>
              <w:ind w:left="320"/>
              <w:rPr>
                <w:lang w:eastAsia="zh-CN"/>
              </w:rPr>
            </w:pPr>
            <w:r>
              <w:rPr>
                <w:lang w:eastAsia="zh-CN"/>
              </w:rPr>
              <w:t>急性毒性（吸入）</w:t>
            </w:r>
          </w:p>
        </w:tc>
        <w:tc>
          <w:tcPr>
            <w:tcW w:w="284" w:type="dxa"/>
          </w:tcPr>
          <w:p w14:paraId="0B9D8C41" w14:textId="77777777" w:rsidR="00586AA6" w:rsidRDefault="00000000">
            <w:pPr>
              <w:pStyle w:val="SDSTableTextColonColumn"/>
              <w:rPr>
                <w:lang w:eastAsia="zh-CN"/>
              </w:rPr>
            </w:pPr>
            <w:r>
              <w:rPr>
                <w:lang w:eastAsia="zh-CN"/>
              </w:rPr>
              <w:t>:</w:t>
            </w:r>
          </w:p>
        </w:tc>
        <w:tc>
          <w:tcPr>
            <w:tcW w:w="6520" w:type="dxa"/>
          </w:tcPr>
          <w:p w14:paraId="361A58EE" w14:textId="77777777" w:rsidR="00586AA6" w:rsidRDefault="00000000">
            <w:pPr>
              <w:pStyle w:val="SDSTableTextNormal"/>
              <w:rPr>
                <w:lang w:eastAsia="zh-CN"/>
              </w:rPr>
            </w:pPr>
            <w:r>
              <w:rPr>
                <w:lang w:eastAsia="zh-CN"/>
              </w:rPr>
              <w:t>吸入有害。</w:t>
            </w:r>
          </w:p>
        </w:tc>
      </w:tr>
    </w:tbl>
    <w:p w14:paraId="420369A8" w14:textId="77777777" w:rsidR="00586AA6" w:rsidRDefault="00586AA6">
      <w:pPr>
        <w:pStyle w:val="SDSTextBlankLine"/>
        <w:rPr>
          <w:lang w:eastAsia="zh-CN"/>
        </w:rPr>
      </w:pPr>
    </w:p>
    <w:tbl>
      <w:tblPr>
        <w:tblStyle w:val="SDSTableWithBordersWithHeaderRow"/>
        <w:tblW w:w="10489" w:type="dxa"/>
        <w:tblLayout w:type="fixed"/>
        <w:tblLook w:val="04A0" w:firstRow="1" w:lastRow="0" w:firstColumn="1" w:lastColumn="0" w:noHBand="0" w:noVBand="1"/>
      </w:tblPr>
      <w:tblGrid>
        <w:gridCol w:w="3969"/>
        <w:gridCol w:w="6520"/>
      </w:tblGrid>
      <w:tr w:rsidR="00586AA6" w14:paraId="4E766BC7" w14:textId="77777777" w:rsidTr="00586AA6">
        <w:trPr>
          <w:cnfStyle w:val="100000000000" w:firstRow="1" w:lastRow="0" w:firstColumn="0" w:lastColumn="0" w:oddVBand="0" w:evenVBand="0" w:oddHBand="0" w:evenHBand="0" w:firstRowFirstColumn="0" w:firstRowLastColumn="0" w:lastRowFirstColumn="0" w:lastRowLastColumn="0"/>
          <w:trHeight w:val="20"/>
          <w:tblHeader/>
        </w:trPr>
        <w:tc>
          <w:tcPr>
            <w:tcW w:w="10489" w:type="dxa"/>
            <w:gridSpan w:val="2"/>
            <w:shd w:val="clear" w:color="auto" w:fill="auto"/>
          </w:tcPr>
          <w:p w14:paraId="17F93517" w14:textId="77777777" w:rsidR="00586AA6" w:rsidRDefault="00000000">
            <w:pPr>
              <w:pStyle w:val="SDSTableTextHeading2"/>
              <w:rPr>
                <w:lang w:eastAsia="zh-CN"/>
              </w:rPr>
            </w:pPr>
            <w:r>
              <w:rPr>
                <w:color w:val="000000" w:themeColor="text1"/>
                <w:lang w:eastAsia="zh-CN"/>
              </w:rPr>
              <w:t>钴锂锰镍</w:t>
            </w:r>
            <w:r>
              <w:rPr>
                <w:rFonts w:hint="eastAsia"/>
                <w:color w:val="000000" w:themeColor="text1"/>
                <w:lang w:val="en-US" w:eastAsia="zh-CN"/>
              </w:rPr>
              <w:t>的</w:t>
            </w:r>
            <w:r>
              <w:rPr>
                <w:color w:val="000000" w:themeColor="text1"/>
                <w:lang w:eastAsia="zh-CN"/>
              </w:rPr>
              <w:t>氧化物（</w:t>
            </w:r>
            <w:r>
              <w:rPr>
                <w:color w:val="000000" w:themeColor="text1"/>
                <w:lang w:eastAsia="zh-CN"/>
              </w:rPr>
              <w:t>NCM</w:t>
            </w:r>
            <w:r>
              <w:rPr>
                <w:color w:val="000000" w:themeColor="text1"/>
                <w:lang w:eastAsia="zh-CN"/>
              </w:rPr>
              <w:t>）</w:t>
            </w:r>
            <w:r>
              <w:rPr>
                <w:lang w:eastAsia="zh-CN"/>
              </w:rPr>
              <w:t xml:space="preserve"> (182442-95-1)</w:t>
            </w:r>
          </w:p>
        </w:tc>
      </w:tr>
      <w:tr w:rsidR="00586AA6" w14:paraId="760F5324" w14:textId="77777777" w:rsidTr="00586AA6">
        <w:trPr>
          <w:trHeight w:val="20"/>
        </w:trPr>
        <w:tc>
          <w:tcPr>
            <w:tcW w:w="3969" w:type="dxa"/>
          </w:tcPr>
          <w:p w14:paraId="30118284" w14:textId="77777777" w:rsidR="00586AA6" w:rsidRDefault="00000000">
            <w:pPr>
              <w:pStyle w:val="SDSTableTextNormal"/>
              <w:rPr>
                <w:lang w:eastAsia="zh-CN"/>
              </w:rPr>
            </w:pPr>
            <w:r>
              <w:rPr>
                <w:lang w:eastAsia="zh-CN"/>
              </w:rPr>
              <w:t>ATE CN</w:t>
            </w:r>
            <w:r>
              <w:rPr>
                <w:lang w:eastAsia="zh-CN"/>
              </w:rPr>
              <w:t>（经口）</w:t>
            </w:r>
          </w:p>
        </w:tc>
        <w:tc>
          <w:tcPr>
            <w:tcW w:w="6520" w:type="dxa"/>
          </w:tcPr>
          <w:p w14:paraId="2AC8D7E6" w14:textId="77777777" w:rsidR="00586AA6" w:rsidRDefault="00000000">
            <w:pPr>
              <w:pStyle w:val="SDSTableTextNormal"/>
              <w:rPr>
                <w:lang w:eastAsia="zh-CN"/>
              </w:rPr>
            </w:pPr>
            <w:r>
              <w:rPr>
                <w:rFonts w:hint="eastAsia"/>
                <w:lang w:val="en-US" w:eastAsia="zh-CN"/>
              </w:rPr>
              <w:t>1950</w:t>
            </w:r>
            <w:r>
              <w:rPr>
                <w:lang w:eastAsia="zh-CN"/>
              </w:rPr>
              <w:t xml:space="preserve"> mg/kg</w:t>
            </w:r>
          </w:p>
        </w:tc>
      </w:tr>
      <w:tr w:rsidR="00586AA6" w14:paraId="6CF58D1C" w14:textId="77777777" w:rsidTr="00586AA6">
        <w:trPr>
          <w:trHeight w:val="20"/>
        </w:trPr>
        <w:tc>
          <w:tcPr>
            <w:tcW w:w="3969" w:type="dxa"/>
          </w:tcPr>
          <w:p w14:paraId="44F57BF2" w14:textId="77777777" w:rsidR="00586AA6" w:rsidRDefault="00000000">
            <w:pPr>
              <w:pStyle w:val="SDSTableTextNormal"/>
              <w:rPr>
                <w:lang w:eastAsia="zh-CN"/>
              </w:rPr>
            </w:pPr>
            <w:r>
              <w:rPr>
                <w:lang w:eastAsia="zh-CN"/>
              </w:rPr>
              <w:t>ATE CN</w:t>
            </w:r>
            <w:r>
              <w:rPr>
                <w:lang w:eastAsia="zh-CN"/>
              </w:rPr>
              <w:t>（经皮肤）</w:t>
            </w:r>
          </w:p>
        </w:tc>
        <w:tc>
          <w:tcPr>
            <w:tcW w:w="6520" w:type="dxa"/>
          </w:tcPr>
          <w:p w14:paraId="18A0D419" w14:textId="77777777" w:rsidR="00586AA6" w:rsidRDefault="00000000">
            <w:pPr>
              <w:pStyle w:val="SDSTableTextNormal"/>
              <w:rPr>
                <w:lang w:eastAsia="zh-CN"/>
              </w:rPr>
            </w:pPr>
            <w:r>
              <w:rPr>
                <w:rFonts w:hint="eastAsia"/>
                <w:lang w:val="en-US" w:eastAsia="zh-CN"/>
              </w:rPr>
              <w:t>2364</w:t>
            </w:r>
            <w:r>
              <w:rPr>
                <w:lang w:eastAsia="zh-CN"/>
              </w:rPr>
              <w:t xml:space="preserve"> mg/</w:t>
            </w:r>
            <w:r>
              <w:rPr>
                <w:rFonts w:hint="eastAsia"/>
                <w:lang w:val="en-US" w:eastAsia="zh-CN"/>
              </w:rPr>
              <w:t>l</w:t>
            </w:r>
          </w:p>
        </w:tc>
      </w:tr>
      <w:tr w:rsidR="00586AA6" w14:paraId="0832714D" w14:textId="77777777" w:rsidTr="00586AA6">
        <w:trPr>
          <w:trHeight w:val="20"/>
        </w:trPr>
        <w:tc>
          <w:tcPr>
            <w:tcW w:w="3969" w:type="dxa"/>
          </w:tcPr>
          <w:p w14:paraId="233356B2" w14:textId="77777777" w:rsidR="00586AA6" w:rsidRDefault="00000000">
            <w:pPr>
              <w:pStyle w:val="SDSTableTextNormal"/>
              <w:rPr>
                <w:lang w:eastAsia="zh-CN"/>
              </w:rPr>
            </w:pPr>
            <w:r>
              <w:rPr>
                <w:lang w:eastAsia="zh-CN"/>
              </w:rPr>
              <w:t>ATE CN</w:t>
            </w:r>
            <w:r>
              <w:rPr>
                <w:lang w:eastAsia="zh-CN"/>
              </w:rPr>
              <w:t>（</w:t>
            </w:r>
            <w:r>
              <w:rPr>
                <w:rFonts w:hint="eastAsia"/>
                <w:lang w:val="en-US" w:eastAsia="zh-CN"/>
              </w:rPr>
              <w:t>吸入：</w:t>
            </w:r>
            <w:r>
              <w:rPr>
                <w:lang w:eastAsia="zh-CN"/>
              </w:rPr>
              <w:t>粉尘、烟雾）</w:t>
            </w:r>
          </w:p>
        </w:tc>
        <w:tc>
          <w:tcPr>
            <w:tcW w:w="6520" w:type="dxa"/>
          </w:tcPr>
          <w:p w14:paraId="0391B752" w14:textId="77777777" w:rsidR="00586AA6" w:rsidRDefault="00000000">
            <w:pPr>
              <w:pStyle w:val="SDSTableTextNormal"/>
              <w:rPr>
                <w:lang w:eastAsia="zh-CN"/>
              </w:rPr>
            </w:pPr>
            <w:r>
              <w:rPr>
                <w:rFonts w:hint="eastAsia"/>
                <w:lang w:val="en-US" w:eastAsia="zh-CN"/>
              </w:rPr>
              <w:t>2.2</w:t>
            </w:r>
            <w:r>
              <w:rPr>
                <w:lang w:eastAsia="zh-CN"/>
              </w:rPr>
              <w:t xml:space="preserve"> mg/l</w:t>
            </w:r>
          </w:p>
        </w:tc>
      </w:tr>
    </w:tbl>
    <w:p w14:paraId="12314668" w14:textId="77777777" w:rsidR="00586AA6" w:rsidRDefault="00586AA6">
      <w:pPr>
        <w:pStyle w:val="SDSTextBlankLine"/>
        <w:rPr>
          <w:lang w:eastAsia="zh-CN"/>
        </w:rPr>
      </w:pPr>
    </w:p>
    <w:p w14:paraId="0766B670" w14:textId="77777777" w:rsidR="00586AA6" w:rsidRDefault="00000000">
      <w:pPr>
        <w:pStyle w:val="SDSTextHeading2"/>
        <w:rPr>
          <w:lang w:val="en-GB"/>
        </w:rPr>
      </w:pPr>
      <w:r>
        <w:rPr>
          <w:lang w:val="en-GB"/>
        </w:rPr>
        <w:t>皮肤腐蚀</w:t>
      </w:r>
      <w:r>
        <w:rPr>
          <w:lang w:val="en-GB"/>
        </w:rPr>
        <w:t>/</w:t>
      </w:r>
      <w:r>
        <w:rPr>
          <w:lang w:val="en-GB"/>
        </w:rPr>
        <w:t>刺激</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6F423885" w14:textId="77777777">
        <w:trPr>
          <w:trHeight w:val="20"/>
        </w:trPr>
        <w:tc>
          <w:tcPr>
            <w:tcW w:w="3685" w:type="dxa"/>
          </w:tcPr>
          <w:p w14:paraId="0A719213" w14:textId="77777777" w:rsidR="00586AA6" w:rsidRDefault="00000000">
            <w:pPr>
              <w:pStyle w:val="SDSTableTextIndented"/>
              <w:ind w:left="320"/>
              <w:rPr>
                <w:lang w:eastAsia="zh-CN"/>
              </w:rPr>
            </w:pPr>
            <w:r>
              <w:rPr>
                <w:lang w:eastAsia="zh-CN"/>
              </w:rPr>
              <w:t>皮肤腐蚀</w:t>
            </w:r>
            <w:r>
              <w:rPr>
                <w:lang w:eastAsia="zh-CN"/>
              </w:rPr>
              <w:t>/</w:t>
            </w:r>
            <w:r>
              <w:rPr>
                <w:lang w:eastAsia="zh-CN"/>
              </w:rPr>
              <w:t>刺激</w:t>
            </w:r>
          </w:p>
        </w:tc>
        <w:tc>
          <w:tcPr>
            <w:tcW w:w="302" w:type="dxa"/>
          </w:tcPr>
          <w:p w14:paraId="41FD9CE6" w14:textId="77777777" w:rsidR="00586AA6" w:rsidRDefault="00000000">
            <w:pPr>
              <w:pStyle w:val="SDSTableTextColonColumn"/>
              <w:rPr>
                <w:lang w:eastAsia="zh-CN"/>
              </w:rPr>
            </w:pPr>
            <w:r>
              <w:rPr>
                <w:lang w:eastAsia="zh-CN"/>
              </w:rPr>
              <w:t>:</w:t>
            </w:r>
          </w:p>
        </w:tc>
        <w:tc>
          <w:tcPr>
            <w:tcW w:w="6520" w:type="dxa"/>
          </w:tcPr>
          <w:p w14:paraId="3978EDA9" w14:textId="77777777" w:rsidR="00586AA6" w:rsidRDefault="00000000">
            <w:pPr>
              <w:pStyle w:val="SDSTableTextNormal"/>
              <w:rPr>
                <w:lang w:eastAsia="zh-CN"/>
              </w:rPr>
            </w:pPr>
            <w:r>
              <w:rPr>
                <w:lang w:eastAsia="zh-CN"/>
              </w:rPr>
              <w:t>无资料</w:t>
            </w:r>
          </w:p>
        </w:tc>
      </w:tr>
    </w:tbl>
    <w:p w14:paraId="5A7F3522" w14:textId="77777777" w:rsidR="00586AA6" w:rsidRDefault="00000000">
      <w:pPr>
        <w:pStyle w:val="SDSTextHeading2"/>
        <w:rPr>
          <w:lang w:val="en-GB"/>
        </w:rPr>
      </w:pPr>
      <w:r>
        <w:rPr>
          <w:lang w:val="en-GB"/>
        </w:rPr>
        <w:t>严重眼损伤</w:t>
      </w:r>
      <w:r>
        <w:rPr>
          <w:lang w:val="en-GB"/>
        </w:rPr>
        <w:t>/</w:t>
      </w:r>
      <w:r>
        <w:rPr>
          <w:lang w:val="en-GB"/>
        </w:rPr>
        <w:t>眼刺激</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444586E0" w14:textId="77777777">
        <w:trPr>
          <w:trHeight w:val="20"/>
        </w:trPr>
        <w:tc>
          <w:tcPr>
            <w:tcW w:w="3685" w:type="dxa"/>
          </w:tcPr>
          <w:p w14:paraId="5D264C11" w14:textId="77777777" w:rsidR="00586AA6" w:rsidRDefault="00000000">
            <w:pPr>
              <w:pStyle w:val="SDSTableTextIndented"/>
              <w:ind w:left="320"/>
              <w:rPr>
                <w:lang w:eastAsia="zh-CN"/>
              </w:rPr>
            </w:pPr>
            <w:r>
              <w:rPr>
                <w:lang w:eastAsia="zh-CN"/>
              </w:rPr>
              <w:t>严重眼损伤</w:t>
            </w:r>
            <w:r>
              <w:rPr>
                <w:lang w:eastAsia="zh-CN"/>
              </w:rPr>
              <w:t>/</w:t>
            </w:r>
            <w:r>
              <w:rPr>
                <w:lang w:eastAsia="zh-CN"/>
              </w:rPr>
              <w:t>眼刺激</w:t>
            </w:r>
          </w:p>
        </w:tc>
        <w:tc>
          <w:tcPr>
            <w:tcW w:w="302" w:type="dxa"/>
          </w:tcPr>
          <w:p w14:paraId="2141058A" w14:textId="77777777" w:rsidR="00586AA6" w:rsidRDefault="00000000">
            <w:pPr>
              <w:pStyle w:val="SDSTableTextColonColumn"/>
              <w:rPr>
                <w:lang w:eastAsia="zh-CN"/>
              </w:rPr>
            </w:pPr>
            <w:r>
              <w:rPr>
                <w:lang w:eastAsia="zh-CN"/>
              </w:rPr>
              <w:t>:</w:t>
            </w:r>
          </w:p>
        </w:tc>
        <w:tc>
          <w:tcPr>
            <w:tcW w:w="6520" w:type="dxa"/>
          </w:tcPr>
          <w:p w14:paraId="567E3F0C" w14:textId="77777777" w:rsidR="00586AA6" w:rsidRDefault="00000000">
            <w:pPr>
              <w:pStyle w:val="SDSTableTextNormal"/>
              <w:rPr>
                <w:lang w:eastAsia="zh-CN"/>
              </w:rPr>
            </w:pPr>
            <w:r>
              <w:rPr>
                <w:lang w:eastAsia="zh-CN"/>
              </w:rPr>
              <w:t>无资料</w:t>
            </w:r>
          </w:p>
        </w:tc>
      </w:tr>
    </w:tbl>
    <w:p w14:paraId="3A541F35" w14:textId="77777777" w:rsidR="00586AA6" w:rsidRDefault="00000000">
      <w:pPr>
        <w:pStyle w:val="SDSTextHeading2"/>
        <w:rPr>
          <w:lang w:val="en-GB"/>
        </w:rPr>
      </w:pPr>
      <w:r>
        <w:rPr>
          <w:lang w:val="en-GB"/>
        </w:rPr>
        <w:lastRenderedPageBreak/>
        <w:t>呼吸道或皮肤致敏</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11C5531F" w14:textId="77777777">
        <w:trPr>
          <w:trHeight w:val="20"/>
        </w:trPr>
        <w:tc>
          <w:tcPr>
            <w:tcW w:w="3685" w:type="dxa"/>
          </w:tcPr>
          <w:p w14:paraId="483E1A4E" w14:textId="77777777" w:rsidR="00586AA6" w:rsidRDefault="00000000">
            <w:pPr>
              <w:pStyle w:val="SDSTableTextIndented"/>
              <w:ind w:left="320"/>
              <w:rPr>
                <w:lang w:val="fr-BE" w:eastAsia="zh-CN"/>
              </w:rPr>
            </w:pPr>
            <w:r>
              <w:rPr>
                <w:lang w:val="fr-BE" w:eastAsia="zh-CN"/>
              </w:rPr>
              <w:t>呼吸道或皮肤致敏</w:t>
            </w:r>
          </w:p>
        </w:tc>
        <w:tc>
          <w:tcPr>
            <w:tcW w:w="302" w:type="dxa"/>
          </w:tcPr>
          <w:p w14:paraId="11840B50" w14:textId="77777777" w:rsidR="00586AA6" w:rsidRDefault="00000000">
            <w:pPr>
              <w:pStyle w:val="SDSTableTextColonColumn"/>
              <w:rPr>
                <w:lang w:eastAsia="zh-CN"/>
              </w:rPr>
            </w:pPr>
            <w:r>
              <w:rPr>
                <w:lang w:eastAsia="zh-CN"/>
              </w:rPr>
              <w:t>:</w:t>
            </w:r>
          </w:p>
        </w:tc>
        <w:tc>
          <w:tcPr>
            <w:tcW w:w="6520" w:type="dxa"/>
          </w:tcPr>
          <w:p w14:paraId="11B2C1E6" w14:textId="77777777" w:rsidR="00586AA6" w:rsidRDefault="00000000">
            <w:pPr>
              <w:pStyle w:val="SDSTableTextNormal"/>
              <w:rPr>
                <w:lang w:val="fr-BE" w:eastAsia="zh-CN"/>
              </w:rPr>
            </w:pPr>
            <w:r>
              <w:rPr>
                <w:lang w:val="fr-BE" w:eastAsia="zh-CN"/>
              </w:rPr>
              <w:t>吸入可能导致过敏或哮喘病症状或呼吸困难。可能造成皮肤过敏反应。</w:t>
            </w:r>
          </w:p>
        </w:tc>
      </w:tr>
    </w:tbl>
    <w:p w14:paraId="5A129970" w14:textId="77777777" w:rsidR="00586AA6" w:rsidRDefault="00586AA6">
      <w:pPr>
        <w:pStyle w:val="SDSTextBlankLine"/>
        <w:rPr>
          <w:lang w:eastAsia="zh-CN"/>
        </w:rPr>
      </w:pPr>
    </w:p>
    <w:p w14:paraId="16953AFA" w14:textId="77777777" w:rsidR="00586AA6" w:rsidRDefault="00000000">
      <w:pPr>
        <w:pStyle w:val="SDSTextHeading2"/>
        <w:rPr>
          <w:lang w:val="en-GB"/>
        </w:rPr>
      </w:pPr>
      <w:r>
        <w:rPr>
          <w:lang w:val="en-GB"/>
        </w:rPr>
        <w:t>生殖细胞致突变性</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26C787C2" w14:textId="77777777">
        <w:trPr>
          <w:trHeight w:val="20"/>
        </w:trPr>
        <w:tc>
          <w:tcPr>
            <w:tcW w:w="3685" w:type="dxa"/>
          </w:tcPr>
          <w:p w14:paraId="760441C3" w14:textId="77777777" w:rsidR="00586AA6" w:rsidRDefault="00000000">
            <w:pPr>
              <w:pStyle w:val="SDSTableTextIndented"/>
              <w:ind w:left="320"/>
              <w:rPr>
                <w:lang w:eastAsia="zh-CN"/>
              </w:rPr>
            </w:pPr>
            <w:r>
              <w:rPr>
                <w:lang w:eastAsia="zh-CN"/>
              </w:rPr>
              <w:t>生殖细胞致突变性</w:t>
            </w:r>
          </w:p>
        </w:tc>
        <w:tc>
          <w:tcPr>
            <w:tcW w:w="302" w:type="dxa"/>
          </w:tcPr>
          <w:p w14:paraId="1C5BD7D8" w14:textId="77777777" w:rsidR="00586AA6" w:rsidRDefault="00000000">
            <w:pPr>
              <w:pStyle w:val="SDSTableTextColonColumn"/>
              <w:rPr>
                <w:lang w:eastAsia="zh-CN"/>
              </w:rPr>
            </w:pPr>
            <w:r>
              <w:rPr>
                <w:lang w:eastAsia="zh-CN"/>
              </w:rPr>
              <w:t>:</w:t>
            </w:r>
          </w:p>
        </w:tc>
        <w:tc>
          <w:tcPr>
            <w:tcW w:w="6520" w:type="dxa"/>
          </w:tcPr>
          <w:p w14:paraId="0A7432A5" w14:textId="77777777" w:rsidR="00586AA6" w:rsidRDefault="00000000">
            <w:pPr>
              <w:pStyle w:val="SDSTableTextNormal"/>
              <w:rPr>
                <w:lang w:eastAsia="zh-CN"/>
              </w:rPr>
            </w:pPr>
            <w:r>
              <w:rPr>
                <w:lang w:eastAsia="zh-CN"/>
              </w:rPr>
              <w:t>无资料</w:t>
            </w:r>
          </w:p>
        </w:tc>
      </w:tr>
    </w:tbl>
    <w:p w14:paraId="4FAFF092" w14:textId="77777777" w:rsidR="00586AA6" w:rsidRDefault="00000000">
      <w:pPr>
        <w:pStyle w:val="SDSTextHeading2"/>
        <w:rPr>
          <w:lang w:val="en-GB"/>
        </w:rPr>
      </w:pPr>
      <w:r>
        <w:rPr>
          <w:lang w:val="en-GB"/>
        </w:rPr>
        <w:t>致癌性</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5193179E" w14:textId="77777777">
        <w:trPr>
          <w:trHeight w:val="20"/>
        </w:trPr>
        <w:tc>
          <w:tcPr>
            <w:tcW w:w="3685" w:type="dxa"/>
          </w:tcPr>
          <w:p w14:paraId="2BACFBBD" w14:textId="77777777" w:rsidR="00586AA6" w:rsidRDefault="00000000">
            <w:pPr>
              <w:pStyle w:val="SDSTableTextIndented"/>
              <w:ind w:left="320"/>
              <w:rPr>
                <w:lang w:eastAsia="zh-CN"/>
              </w:rPr>
            </w:pPr>
            <w:r>
              <w:rPr>
                <w:lang w:eastAsia="zh-CN"/>
              </w:rPr>
              <w:t>致癌性</w:t>
            </w:r>
          </w:p>
        </w:tc>
        <w:tc>
          <w:tcPr>
            <w:tcW w:w="302" w:type="dxa"/>
          </w:tcPr>
          <w:p w14:paraId="26424E50" w14:textId="77777777" w:rsidR="00586AA6" w:rsidRDefault="00000000">
            <w:pPr>
              <w:pStyle w:val="SDSTableTextColonColumn"/>
              <w:rPr>
                <w:lang w:eastAsia="zh-CN"/>
              </w:rPr>
            </w:pPr>
            <w:r>
              <w:rPr>
                <w:lang w:eastAsia="zh-CN"/>
              </w:rPr>
              <w:t>:</w:t>
            </w:r>
          </w:p>
        </w:tc>
        <w:tc>
          <w:tcPr>
            <w:tcW w:w="6520" w:type="dxa"/>
          </w:tcPr>
          <w:p w14:paraId="58C325EF" w14:textId="77777777" w:rsidR="00586AA6" w:rsidRDefault="00000000">
            <w:pPr>
              <w:pStyle w:val="SDSTableTextNormal"/>
              <w:rPr>
                <w:lang w:eastAsia="zh-CN"/>
              </w:rPr>
            </w:pPr>
            <w:r>
              <w:rPr>
                <w:lang w:eastAsia="zh-CN"/>
              </w:rPr>
              <w:t>可能致癌。</w:t>
            </w:r>
          </w:p>
        </w:tc>
      </w:tr>
    </w:tbl>
    <w:p w14:paraId="12FDE16B" w14:textId="77777777" w:rsidR="00586AA6" w:rsidRDefault="00586AA6">
      <w:pPr>
        <w:pStyle w:val="SDSTextBlankLine"/>
        <w:rPr>
          <w:lang w:eastAsia="zh-CN"/>
        </w:rPr>
      </w:pPr>
    </w:p>
    <w:tbl>
      <w:tblPr>
        <w:tblStyle w:val="SDSTableWithBordersWithHeaderRow"/>
        <w:tblW w:w="10489" w:type="dxa"/>
        <w:tblLayout w:type="fixed"/>
        <w:tblLook w:val="04A0" w:firstRow="1" w:lastRow="0" w:firstColumn="1" w:lastColumn="0" w:noHBand="0" w:noVBand="1"/>
      </w:tblPr>
      <w:tblGrid>
        <w:gridCol w:w="3969"/>
        <w:gridCol w:w="6520"/>
      </w:tblGrid>
      <w:tr w:rsidR="00586AA6" w14:paraId="6EAEAAF8" w14:textId="77777777" w:rsidTr="00586AA6">
        <w:trPr>
          <w:cnfStyle w:val="100000000000" w:firstRow="1" w:lastRow="0" w:firstColumn="0" w:lastColumn="0" w:oddVBand="0" w:evenVBand="0" w:oddHBand="0" w:evenHBand="0" w:firstRowFirstColumn="0" w:firstRowLastColumn="0" w:lastRowFirstColumn="0" w:lastRowLastColumn="0"/>
          <w:trHeight w:val="20"/>
          <w:tblHeader/>
        </w:trPr>
        <w:tc>
          <w:tcPr>
            <w:tcW w:w="10489" w:type="dxa"/>
            <w:gridSpan w:val="2"/>
            <w:shd w:val="clear" w:color="auto" w:fill="auto"/>
          </w:tcPr>
          <w:p w14:paraId="30BD7141" w14:textId="77777777" w:rsidR="00586AA6" w:rsidRDefault="00000000">
            <w:pPr>
              <w:pStyle w:val="SDSTableTextHeading2"/>
              <w:rPr>
                <w:lang w:eastAsia="zh-CN"/>
              </w:rPr>
            </w:pPr>
            <w:r>
              <w:rPr>
                <w:lang w:eastAsia="zh-CN"/>
              </w:rPr>
              <w:t>钴锂锰镍的氧化物</w:t>
            </w:r>
            <w:r>
              <w:rPr>
                <w:lang w:eastAsia="zh-CN"/>
              </w:rPr>
              <w:t xml:space="preserve"> (182442-95-1)</w:t>
            </w:r>
          </w:p>
        </w:tc>
      </w:tr>
      <w:tr w:rsidR="00586AA6" w14:paraId="0A9F3361" w14:textId="77777777" w:rsidTr="00586AA6">
        <w:trPr>
          <w:trHeight w:val="20"/>
        </w:trPr>
        <w:tc>
          <w:tcPr>
            <w:tcW w:w="3969" w:type="dxa"/>
          </w:tcPr>
          <w:p w14:paraId="3DE1DC90" w14:textId="77777777" w:rsidR="00586AA6" w:rsidRDefault="00000000">
            <w:pPr>
              <w:pStyle w:val="SDSTableTextNormal"/>
              <w:rPr>
                <w:lang w:eastAsia="zh-CN"/>
              </w:rPr>
            </w:pPr>
            <w:r>
              <w:rPr>
                <w:lang w:eastAsia="zh-CN"/>
              </w:rPr>
              <w:t>国际癌症研究机构分组</w:t>
            </w:r>
          </w:p>
        </w:tc>
        <w:tc>
          <w:tcPr>
            <w:tcW w:w="6520" w:type="dxa"/>
          </w:tcPr>
          <w:p w14:paraId="1CD74C84" w14:textId="77777777" w:rsidR="00586AA6" w:rsidRDefault="00000000">
            <w:pPr>
              <w:pStyle w:val="SDSTableTextNormal"/>
              <w:rPr>
                <w:lang w:eastAsia="zh-CN"/>
              </w:rPr>
            </w:pPr>
            <w:r>
              <w:rPr>
                <w:lang w:eastAsia="zh-CN"/>
              </w:rPr>
              <w:t xml:space="preserve">1 - </w:t>
            </w:r>
            <w:r>
              <w:rPr>
                <w:lang w:eastAsia="zh-CN"/>
              </w:rPr>
              <w:t>对人类具致癌性</w:t>
            </w:r>
          </w:p>
        </w:tc>
      </w:tr>
    </w:tbl>
    <w:p w14:paraId="1882D866" w14:textId="77777777" w:rsidR="00586AA6" w:rsidRDefault="00000000">
      <w:pPr>
        <w:pStyle w:val="SDSTextHeading2"/>
        <w:rPr>
          <w:lang w:val="en-GB"/>
        </w:rPr>
      </w:pPr>
      <w:r>
        <w:rPr>
          <w:lang w:val="en-GB"/>
        </w:rPr>
        <w:t>生殖毒性</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5F9FC9D0" w14:textId="77777777">
        <w:trPr>
          <w:trHeight w:val="20"/>
        </w:trPr>
        <w:tc>
          <w:tcPr>
            <w:tcW w:w="3685" w:type="dxa"/>
          </w:tcPr>
          <w:p w14:paraId="6EB47175" w14:textId="77777777" w:rsidR="00586AA6" w:rsidRDefault="00000000">
            <w:pPr>
              <w:pStyle w:val="SDSTableTextIndented"/>
              <w:ind w:left="320"/>
              <w:rPr>
                <w:lang w:eastAsia="zh-CN"/>
              </w:rPr>
            </w:pPr>
            <w:r>
              <w:rPr>
                <w:lang w:eastAsia="zh-CN"/>
              </w:rPr>
              <w:t>生殖毒性</w:t>
            </w:r>
          </w:p>
        </w:tc>
        <w:tc>
          <w:tcPr>
            <w:tcW w:w="302" w:type="dxa"/>
          </w:tcPr>
          <w:p w14:paraId="1B717C62" w14:textId="77777777" w:rsidR="00586AA6" w:rsidRDefault="00000000">
            <w:pPr>
              <w:pStyle w:val="SDSTableTextColonColumn"/>
              <w:rPr>
                <w:lang w:eastAsia="zh-CN"/>
              </w:rPr>
            </w:pPr>
            <w:r>
              <w:rPr>
                <w:lang w:eastAsia="zh-CN"/>
              </w:rPr>
              <w:t>:</w:t>
            </w:r>
          </w:p>
        </w:tc>
        <w:tc>
          <w:tcPr>
            <w:tcW w:w="6520" w:type="dxa"/>
          </w:tcPr>
          <w:p w14:paraId="6BBD7E36" w14:textId="77777777" w:rsidR="00586AA6" w:rsidRDefault="00000000">
            <w:pPr>
              <w:pStyle w:val="SDSTableTextNormal"/>
              <w:rPr>
                <w:lang w:eastAsia="zh-CN"/>
              </w:rPr>
            </w:pPr>
            <w:r>
              <w:rPr>
                <w:lang w:eastAsia="zh-CN"/>
              </w:rPr>
              <w:t>无资料</w:t>
            </w:r>
          </w:p>
        </w:tc>
      </w:tr>
    </w:tbl>
    <w:p w14:paraId="100E157F" w14:textId="77777777" w:rsidR="00586AA6" w:rsidRDefault="00000000">
      <w:pPr>
        <w:pStyle w:val="SDSTextHeading2"/>
        <w:rPr>
          <w:lang w:val="en-GB"/>
        </w:rPr>
      </w:pPr>
      <w:r>
        <w:rPr>
          <w:lang w:val="en-GB"/>
        </w:rPr>
        <w:t>特异性靶器官系统毒性</w:t>
      </w:r>
      <w:r>
        <w:rPr>
          <w:lang w:val="en-GB"/>
        </w:rPr>
        <w:t xml:space="preserve"> </w:t>
      </w:r>
      <w:r>
        <w:rPr>
          <w:lang w:val="en-GB"/>
        </w:rPr>
        <w:t>一次接触</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5F56C066" w14:textId="77777777">
        <w:trPr>
          <w:trHeight w:val="20"/>
        </w:trPr>
        <w:tc>
          <w:tcPr>
            <w:tcW w:w="3685" w:type="dxa"/>
          </w:tcPr>
          <w:p w14:paraId="075B4FF4" w14:textId="77777777" w:rsidR="00586AA6" w:rsidRDefault="00000000">
            <w:pPr>
              <w:pStyle w:val="SDSTableTextIndented"/>
              <w:ind w:left="320"/>
              <w:rPr>
                <w:lang w:val="nl-BE" w:eastAsia="zh-CN"/>
              </w:rPr>
            </w:pPr>
            <w:r>
              <w:rPr>
                <w:lang w:val="nl-BE" w:eastAsia="zh-CN"/>
              </w:rPr>
              <w:t>特异性靶器官系统毒性</w:t>
            </w:r>
            <w:r>
              <w:rPr>
                <w:lang w:val="nl-BE" w:eastAsia="zh-CN"/>
              </w:rPr>
              <w:t xml:space="preserve"> </w:t>
            </w:r>
            <w:r>
              <w:rPr>
                <w:lang w:val="nl-BE" w:eastAsia="zh-CN"/>
              </w:rPr>
              <w:t>一次接触</w:t>
            </w:r>
          </w:p>
        </w:tc>
        <w:tc>
          <w:tcPr>
            <w:tcW w:w="302" w:type="dxa"/>
          </w:tcPr>
          <w:p w14:paraId="5516FA90" w14:textId="77777777" w:rsidR="00586AA6" w:rsidRDefault="00000000">
            <w:pPr>
              <w:pStyle w:val="SDSTableTextColonColumn"/>
              <w:rPr>
                <w:lang w:eastAsia="zh-CN"/>
              </w:rPr>
            </w:pPr>
            <w:r>
              <w:rPr>
                <w:lang w:eastAsia="zh-CN"/>
              </w:rPr>
              <w:t>:</w:t>
            </w:r>
          </w:p>
        </w:tc>
        <w:tc>
          <w:tcPr>
            <w:tcW w:w="6520" w:type="dxa"/>
          </w:tcPr>
          <w:p w14:paraId="6D97459E" w14:textId="77777777" w:rsidR="00586AA6" w:rsidRDefault="00000000">
            <w:pPr>
              <w:pStyle w:val="SDSTableTextNormal"/>
              <w:rPr>
                <w:lang w:eastAsia="zh-CN"/>
              </w:rPr>
            </w:pPr>
            <w:r>
              <w:rPr>
                <w:lang w:eastAsia="zh-CN"/>
              </w:rPr>
              <w:t>无资料</w:t>
            </w:r>
          </w:p>
        </w:tc>
      </w:tr>
    </w:tbl>
    <w:p w14:paraId="1E1FE897" w14:textId="77777777" w:rsidR="00586AA6" w:rsidRDefault="00000000">
      <w:pPr>
        <w:pStyle w:val="SDSTextHeading2"/>
        <w:rPr>
          <w:lang w:val="en-GB"/>
        </w:rPr>
      </w:pPr>
      <w:r>
        <w:rPr>
          <w:lang w:val="en-GB"/>
        </w:rPr>
        <w:t>特异性靶器官系统毒性</w:t>
      </w:r>
      <w:r>
        <w:rPr>
          <w:lang w:val="en-GB"/>
        </w:rPr>
        <w:t xml:space="preserve"> </w:t>
      </w:r>
      <w:r>
        <w:rPr>
          <w:lang w:val="en-GB"/>
        </w:rPr>
        <w:t>反复接触</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4B869EB3" w14:textId="77777777">
        <w:trPr>
          <w:trHeight w:val="20"/>
        </w:trPr>
        <w:tc>
          <w:tcPr>
            <w:tcW w:w="3685" w:type="dxa"/>
          </w:tcPr>
          <w:p w14:paraId="492AB309" w14:textId="77777777" w:rsidR="00586AA6" w:rsidRDefault="00000000">
            <w:pPr>
              <w:pStyle w:val="SDSTableTextIndented"/>
              <w:ind w:left="320"/>
              <w:rPr>
                <w:lang w:eastAsia="zh-CN"/>
              </w:rPr>
            </w:pPr>
            <w:r>
              <w:rPr>
                <w:lang w:eastAsia="zh-CN"/>
              </w:rPr>
              <w:t>特异性靶器官系统毒性</w:t>
            </w:r>
            <w:r>
              <w:rPr>
                <w:lang w:eastAsia="zh-CN"/>
              </w:rPr>
              <w:t xml:space="preserve"> </w:t>
            </w:r>
            <w:r>
              <w:rPr>
                <w:lang w:eastAsia="zh-CN"/>
              </w:rPr>
              <w:t>反复接触</w:t>
            </w:r>
          </w:p>
        </w:tc>
        <w:tc>
          <w:tcPr>
            <w:tcW w:w="302" w:type="dxa"/>
          </w:tcPr>
          <w:p w14:paraId="0623335E" w14:textId="77777777" w:rsidR="00586AA6" w:rsidRDefault="00000000">
            <w:pPr>
              <w:pStyle w:val="SDSTableTextColonColumn"/>
              <w:rPr>
                <w:lang w:eastAsia="zh-CN"/>
              </w:rPr>
            </w:pPr>
            <w:r>
              <w:rPr>
                <w:lang w:eastAsia="zh-CN"/>
              </w:rPr>
              <w:t>:</w:t>
            </w:r>
          </w:p>
        </w:tc>
        <w:tc>
          <w:tcPr>
            <w:tcW w:w="6520" w:type="dxa"/>
          </w:tcPr>
          <w:p w14:paraId="0F76617D" w14:textId="77777777" w:rsidR="00586AA6" w:rsidRDefault="00000000">
            <w:pPr>
              <w:pStyle w:val="SDSTableTextNormal"/>
              <w:rPr>
                <w:lang w:eastAsia="zh-CN"/>
              </w:rPr>
            </w:pPr>
            <w:r>
              <w:rPr>
                <w:lang w:eastAsia="zh-CN"/>
              </w:rPr>
              <w:t>长期或反复接触会对器官造成损害。</w:t>
            </w:r>
          </w:p>
        </w:tc>
      </w:tr>
    </w:tbl>
    <w:p w14:paraId="06830BE7" w14:textId="77777777" w:rsidR="00586AA6" w:rsidRDefault="00586AA6">
      <w:pPr>
        <w:pStyle w:val="SDSTextBlankLine"/>
        <w:rPr>
          <w:lang w:eastAsia="zh-CN"/>
        </w:rPr>
      </w:pPr>
    </w:p>
    <w:p w14:paraId="6C6C4C58" w14:textId="77777777" w:rsidR="00586AA6" w:rsidRDefault="00000000">
      <w:pPr>
        <w:pStyle w:val="SDSTextHeading2"/>
        <w:rPr>
          <w:lang w:val="en-GB"/>
        </w:rPr>
      </w:pPr>
      <w:r>
        <w:rPr>
          <w:lang w:val="en-GB"/>
        </w:rPr>
        <w:t>吸入危害</w:t>
      </w:r>
    </w:p>
    <w:tbl>
      <w:tblPr>
        <w:tblStyle w:val="SDSTableWithoutBorders"/>
        <w:tblW w:w="10507" w:type="dxa"/>
        <w:tblLayout w:type="fixed"/>
        <w:tblLook w:val="04A0" w:firstRow="1" w:lastRow="0" w:firstColumn="1" w:lastColumn="0" w:noHBand="0" w:noVBand="1"/>
      </w:tblPr>
      <w:tblGrid>
        <w:gridCol w:w="3685"/>
        <w:gridCol w:w="302"/>
        <w:gridCol w:w="6520"/>
      </w:tblGrid>
      <w:tr w:rsidR="00586AA6" w14:paraId="0A4D263C" w14:textId="77777777">
        <w:trPr>
          <w:trHeight w:val="20"/>
        </w:trPr>
        <w:tc>
          <w:tcPr>
            <w:tcW w:w="3685" w:type="dxa"/>
          </w:tcPr>
          <w:p w14:paraId="11B9CB5A" w14:textId="77777777" w:rsidR="00586AA6" w:rsidRDefault="00000000">
            <w:pPr>
              <w:pStyle w:val="SDSTableTextIndented"/>
              <w:ind w:left="320"/>
              <w:rPr>
                <w:lang w:eastAsia="zh-CN"/>
              </w:rPr>
            </w:pPr>
            <w:r>
              <w:rPr>
                <w:lang w:eastAsia="zh-CN"/>
              </w:rPr>
              <w:t>吸入危害</w:t>
            </w:r>
          </w:p>
        </w:tc>
        <w:tc>
          <w:tcPr>
            <w:tcW w:w="302" w:type="dxa"/>
          </w:tcPr>
          <w:p w14:paraId="1FBAE715" w14:textId="77777777" w:rsidR="00586AA6" w:rsidRDefault="00000000">
            <w:pPr>
              <w:pStyle w:val="SDSTableTextColonColumn"/>
              <w:rPr>
                <w:lang w:eastAsia="zh-CN"/>
              </w:rPr>
            </w:pPr>
            <w:r>
              <w:rPr>
                <w:lang w:eastAsia="zh-CN"/>
              </w:rPr>
              <w:t>:</w:t>
            </w:r>
          </w:p>
        </w:tc>
        <w:tc>
          <w:tcPr>
            <w:tcW w:w="6520" w:type="dxa"/>
          </w:tcPr>
          <w:p w14:paraId="603FCA9F" w14:textId="77777777" w:rsidR="00586AA6" w:rsidRDefault="00000000">
            <w:pPr>
              <w:pStyle w:val="SDSTableTextNormal"/>
              <w:rPr>
                <w:lang w:eastAsia="zh-CN"/>
              </w:rPr>
            </w:pPr>
            <w:r>
              <w:rPr>
                <w:lang w:eastAsia="zh-CN"/>
              </w:rPr>
              <w:t>无资料</w:t>
            </w:r>
          </w:p>
        </w:tc>
      </w:tr>
    </w:tbl>
    <w:p w14:paraId="4CC0718F" w14:textId="77777777" w:rsidR="00586AA6" w:rsidRDefault="00586AA6">
      <w:pPr>
        <w:pStyle w:val="SDSTextBlankLine"/>
        <w:rPr>
          <w:lang w:eastAsia="zh-CN"/>
        </w:rPr>
      </w:pPr>
    </w:p>
    <w:p w14:paraId="0DD169C6" w14:textId="77777777" w:rsidR="00586AA6" w:rsidRDefault="00000000">
      <w:pPr>
        <w:pStyle w:val="SDSTextHeading1"/>
        <w:rPr>
          <w:lang w:val="en-GB"/>
        </w:rPr>
      </w:pPr>
      <w:r>
        <w:rPr>
          <w:lang w:val="en-GB"/>
        </w:rPr>
        <w:t>第</w:t>
      </w:r>
      <w:r>
        <w:rPr>
          <w:lang w:val="en-GB"/>
        </w:rPr>
        <w:t xml:space="preserve"> 12 </w:t>
      </w:r>
      <w:r>
        <w:rPr>
          <w:lang w:val="en-GB"/>
        </w:rPr>
        <w:t>部分</w:t>
      </w:r>
      <w:r>
        <w:rPr>
          <w:lang w:val="en-GB"/>
        </w:rPr>
        <w:t xml:space="preserve"> </w:t>
      </w:r>
      <w:r>
        <w:rPr>
          <w:lang w:val="en-GB"/>
        </w:rPr>
        <w:t>生态学信息</w:t>
      </w:r>
    </w:p>
    <w:p w14:paraId="35D376D8" w14:textId="77777777" w:rsidR="00586AA6" w:rsidRDefault="00000000">
      <w:pPr>
        <w:pStyle w:val="SDSTextHeading2"/>
        <w:rPr>
          <w:lang w:val="en-GB"/>
        </w:rPr>
      </w:pPr>
      <w:r>
        <w:rPr>
          <w:lang w:val="en-GB"/>
        </w:rPr>
        <w:t>生态毒性</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7D90F9D0" w14:textId="77777777">
        <w:trPr>
          <w:trHeight w:val="20"/>
        </w:trPr>
        <w:tc>
          <w:tcPr>
            <w:tcW w:w="3685" w:type="dxa"/>
          </w:tcPr>
          <w:p w14:paraId="0C8312DD" w14:textId="77777777" w:rsidR="00586AA6" w:rsidRDefault="00000000">
            <w:pPr>
              <w:pStyle w:val="SDSTableTextIndented"/>
              <w:ind w:left="320"/>
              <w:rPr>
                <w:lang w:eastAsia="zh-CN"/>
              </w:rPr>
            </w:pPr>
            <w:r>
              <w:rPr>
                <w:lang w:eastAsia="zh-CN"/>
              </w:rPr>
              <w:t>生态学</w:t>
            </w:r>
            <w:r>
              <w:rPr>
                <w:lang w:eastAsia="zh-CN"/>
              </w:rPr>
              <w:t xml:space="preserve"> - </w:t>
            </w:r>
            <w:r>
              <w:rPr>
                <w:lang w:eastAsia="zh-CN"/>
              </w:rPr>
              <w:t>一般</w:t>
            </w:r>
          </w:p>
        </w:tc>
        <w:tc>
          <w:tcPr>
            <w:tcW w:w="284" w:type="dxa"/>
          </w:tcPr>
          <w:p w14:paraId="1B776C53" w14:textId="77777777" w:rsidR="00586AA6" w:rsidRDefault="00000000">
            <w:pPr>
              <w:pStyle w:val="SDSTableTextColonColumn"/>
              <w:rPr>
                <w:lang w:eastAsia="zh-CN"/>
              </w:rPr>
            </w:pPr>
            <w:r>
              <w:rPr>
                <w:lang w:eastAsia="zh-CN"/>
              </w:rPr>
              <w:t>:</w:t>
            </w:r>
          </w:p>
        </w:tc>
        <w:tc>
          <w:tcPr>
            <w:tcW w:w="6520" w:type="dxa"/>
          </w:tcPr>
          <w:p w14:paraId="4F835CEE" w14:textId="77777777" w:rsidR="00586AA6" w:rsidRDefault="00000000">
            <w:pPr>
              <w:pStyle w:val="SDSTableTextNormal"/>
              <w:rPr>
                <w:lang w:eastAsia="zh-CN"/>
              </w:rPr>
            </w:pPr>
            <w:r>
              <w:rPr>
                <w:lang w:eastAsia="zh-CN"/>
              </w:rPr>
              <w:t>对水生生物有害。对水生生物有害并具有长期持续影响。</w:t>
            </w:r>
          </w:p>
        </w:tc>
      </w:tr>
      <w:tr w:rsidR="00586AA6" w14:paraId="1488BA51" w14:textId="77777777">
        <w:trPr>
          <w:trHeight w:val="20"/>
        </w:trPr>
        <w:tc>
          <w:tcPr>
            <w:tcW w:w="3685" w:type="dxa"/>
          </w:tcPr>
          <w:p w14:paraId="3DCC9B38" w14:textId="77777777" w:rsidR="00586AA6" w:rsidRDefault="00000000">
            <w:pPr>
              <w:pStyle w:val="SDSTableTextIndented"/>
              <w:ind w:left="320"/>
              <w:rPr>
                <w:lang w:eastAsia="zh-CN"/>
              </w:rPr>
            </w:pPr>
            <w:r>
              <w:rPr>
                <w:lang w:eastAsia="zh-CN"/>
              </w:rPr>
              <w:t>危害水生环境，短期（急性）</w:t>
            </w:r>
          </w:p>
        </w:tc>
        <w:tc>
          <w:tcPr>
            <w:tcW w:w="284" w:type="dxa"/>
          </w:tcPr>
          <w:p w14:paraId="6D6B9A84" w14:textId="77777777" w:rsidR="00586AA6" w:rsidRDefault="00000000">
            <w:pPr>
              <w:pStyle w:val="SDSTableTextColonColumn"/>
              <w:rPr>
                <w:lang w:eastAsia="zh-CN"/>
              </w:rPr>
            </w:pPr>
            <w:r>
              <w:rPr>
                <w:lang w:eastAsia="zh-CN"/>
              </w:rPr>
              <w:t>:</w:t>
            </w:r>
          </w:p>
        </w:tc>
        <w:tc>
          <w:tcPr>
            <w:tcW w:w="6520" w:type="dxa"/>
          </w:tcPr>
          <w:p w14:paraId="5413BEBA" w14:textId="77777777" w:rsidR="00586AA6" w:rsidRDefault="00000000">
            <w:pPr>
              <w:pStyle w:val="SDSTableTextNormal"/>
              <w:rPr>
                <w:lang w:eastAsia="zh-CN"/>
              </w:rPr>
            </w:pPr>
            <w:r>
              <w:rPr>
                <w:lang w:eastAsia="zh-CN"/>
              </w:rPr>
              <w:t>对水生生物有害。</w:t>
            </w:r>
          </w:p>
        </w:tc>
      </w:tr>
      <w:tr w:rsidR="00586AA6" w14:paraId="1FE29D55" w14:textId="77777777">
        <w:trPr>
          <w:trHeight w:val="20"/>
        </w:trPr>
        <w:tc>
          <w:tcPr>
            <w:tcW w:w="3685" w:type="dxa"/>
          </w:tcPr>
          <w:p w14:paraId="5C60799C" w14:textId="77777777" w:rsidR="00586AA6" w:rsidRDefault="00000000">
            <w:pPr>
              <w:pStyle w:val="SDSTableTextIndented"/>
              <w:ind w:left="320"/>
              <w:rPr>
                <w:lang w:eastAsia="zh-CN"/>
              </w:rPr>
            </w:pPr>
            <w:r>
              <w:rPr>
                <w:lang w:eastAsia="zh-CN"/>
              </w:rPr>
              <w:t>危害水生环境，长期（慢性）</w:t>
            </w:r>
          </w:p>
        </w:tc>
        <w:tc>
          <w:tcPr>
            <w:tcW w:w="284" w:type="dxa"/>
          </w:tcPr>
          <w:p w14:paraId="7C263ABF" w14:textId="77777777" w:rsidR="00586AA6" w:rsidRDefault="00000000">
            <w:pPr>
              <w:pStyle w:val="SDSTableTextColonColumn"/>
              <w:rPr>
                <w:lang w:eastAsia="zh-CN"/>
              </w:rPr>
            </w:pPr>
            <w:r>
              <w:rPr>
                <w:lang w:eastAsia="zh-CN"/>
              </w:rPr>
              <w:t>:</w:t>
            </w:r>
          </w:p>
        </w:tc>
        <w:tc>
          <w:tcPr>
            <w:tcW w:w="6520" w:type="dxa"/>
          </w:tcPr>
          <w:p w14:paraId="61A8B2DC" w14:textId="77777777" w:rsidR="00586AA6" w:rsidRDefault="00000000">
            <w:pPr>
              <w:pStyle w:val="SDSTableTextNormal"/>
              <w:rPr>
                <w:lang w:eastAsia="zh-CN"/>
              </w:rPr>
            </w:pPr>
            <w:r>
              <w:rPr>
                <w:lang w:eastAsia="zh-CN"/>
              </w:rPr>
              <w:t>对水生生物有害并具有长期持续影响。</w:t>
            </w:r>
          </w:p>
        </w:tc>
      </w:tr>
    </w:tbl>
    <w:p w14:paraId="53BA7F93" w14:textId="77777777" w:rsidR="00586AA6" w:rsidRDefault="00586AA6">
      <w:pPr>
        <w:pStyle w:val="SDSTextBlankLine"/>
        <w:rPr>
          <w:lang w:eastAsia="zh-CN"/>
        </w:rPr>
      </w:pPr>
    </w:p>
    <w:tbl>
      <w:tblPr>
        <w:tblStyle w:val="SDSTableWithBordersWithHeaderRow"/>
        <w:tblW w:w="10489" w:type="dxa"/>
        <w:tblLayout w:type="fixed"/>
        <w:tblLook w:val="04A0" w:firstRow="1" w:lastRow="0" w:firstColumn="1" w:lastColumn="0" w:noHBand="0" w:noVBand="1"/>
      </w:tblPr>
      <w:tblGrid>
        <w:gridCol w:w="3969"/>
        <w:gridCol w:w="6520"/>
      </w:tblGrid>
      <w:tr w:rsidR="00586AA6" w14:paraId="518F593F" w14:textId="77777777" w:rsidTr="00586AA6">
        <w:trPr>
          <w:cnfStyle w:val="100000000000" w:firstRow="1" w:lastRow="0" w:firstColumn="0" w:lastColumn="0" w:oddVBand="0" w:evenVBand="0" w:oddHBand="0" w:evenHBand="0" w:firstRowFirstColumn="0" w:firstRowLastColumn="0" w:lastRowFirstColumn="0" w:lastRowLastColumn="0"/>
          <w:trHeight w:val="20"/>
          <w:tblHeader/>
        </w:trPr>
        <w:tc>
          <w:tcPr>
            <w:tcW w:w="10489" w:type="dxa"/>
            <w:gridSpan w:val="2"/>
            <w:shd w:val="clear" w:color="auto" w:fill="auto"/>
          </w:tcPr>
          <w:p w14:paraId="34BCFEFF" w14:textId="77777777" w:rsidR="00586AA6" w:rsidRDefault="00000000">
            <w:pPr>
              <w:pStyle w:val="SDSTableTextHeading2"/>
              <w:rPr>
                <w:lang w:eastAsia="zh-CN"/>
              </w:rPr>
            </w:pPr>
            <w:r>
              <w:rPr>
                <w:color w:val="000000" w:themeColor="text1"/>
                <w:lang w:eastAsia="zh-CN"/>
              </w:rPr>
              <w:t>钴锂锰镍</w:t>
            </w:r>
            <w:r>
              <w:rPr>
                <w:rFonts w:hint="eastAsia"/>
                <w:color w:val="000000" w:themeColor="text1"/>
                <w:lang w:val="en-US" w:eastAsia="zh-CN"/>
              </w:rPr>
              <w:t>的</w:t>
            </w:r>
            <w:r>
              <w:rPr>
                <w:color w:val="000000" w:themeColor="text1"/>
                <w:lang w:eastAsia="zh-CN"/>
              </w:rPr>
              <w:t>氧化物（</w:t>
            </w:r>
            <w:r>
              <w:rPr>
                <w:color w:val="000000" w:themeColor="text1"/>
                <w:lang w:eastAsia="zh-CN"/>
              </w:rPr>
              <w:t>NCM</w:t>
            </w:r>
            <w:r>
              <w:rPr>
                <w:color w:val="000000" w:themeColor="text1"/>
                <w:lang w:eastAsia="zh-CN"/>
              </w:rPr>
              <w:t>）</w:t>
            </w:r>
            <w:r>
              <w:rPr>
                <w:lang w:eastAsia="zh-CN"/>
              </w:rPr>
              <w:t xml:space="preserve"> (182442-95-1)</w:t>
            </w:r>
          </w:p>
        </w:tc>
      </w:tr>
      <w:tr w:rsidR="00586AA6" w14:paraId="621ED37C" w14:textId="77777777" w:rsidTr="00586AA6">
        <w:trPr>
          <w:trHeight w:val="20"/>
        </w:trPr>
        <w:tc>
          <w:tcPr>
            <w:tcW w:w="3969" w:type="dxa"/>
          </w:tcPr>
          <w:p w14:paraId="035FB336" w14:textId="339FEC18" w:rsidR="00586AA6" w:rsidRPr="00EC29D1" w:rsidRDefault="00000000">
            <w:pPr>
              <w:pStyle w:val="SDSTableTextNormal"/>
              <w:rPr>
                <w:rFonts w:eastAsia="游明朝" w:hint="eastAsia"/>
                <w:lang w:eastAsia="ja-JP"/>
              </w:rPr>
            </w:pPr>
            <w:r>
              <w:rPr>
                <w:lang w:eastAsia="zh-CN"/>
              </w:rPr>
              <w:t>L</w:t>
            </w:r>
            <w:r>
              <w:rPr>
                <w:rFonts w:hint="eastAsia"/>
                <w:lang w:val="en-US" w:eastAsia="zh-CN"/>
              </w:rPr>
              <w:t>L</w:t>
            </w:r>
            <w:r>
              <w:rPr>
                <w:lang w:eastAsia="zh-CN"/>
              </w:rPr>
              <w:t xml:space="preserve">50 - </w:t>
            </w:r>
            <w:r>
              <w:rPr>
                <w:lang w:eastAsia="zh-CN"/>
              </w:rPr>
              <w:t>鱼类</w:t>
            </w:r>
            <w:r>
              <w:rPr>
                <w:lang w:eastAsia="zh-CN"/>
              </w:rPr>
              <w:t xml:space="preserve"> </w:t>
            </w:r>
          </w:p>
        </w:tc>
        <w:tc>
          <w:tcPr>
            <w:tcW w:w="6520" w:type="dxa"/>
          </w:tcPr>
          <w:p w14:paraId="096AD29F" w14:textId="77777777" w:rsidR="00586AA6" w:rsidRDefault="00000000">
            <w:pPr>
              <w:pStyle w:val="SDSTableTextNormal"/>
              <w:rPr>
                <w:lang w:val="en-US" w:eastAsia="zh-CN"/>
              </w:rPr>
            </w:pPr>
            <w:r>
              <w:rPr>
                <w:lang w:eastAsia="zh-CN"/>
              </w:rPr>
              <w:t>&gt; 100 mg/l</w:t>
            </w:r>
            <w:r>
              <w:rPr>
                <w:rFonts w:hint="eastAsia"/>
                <w:lang w:val="en-US" w:eastAsia="zh-CN"/>
              </w:rPr>
              <w:t>（</w:t>
            </w:r>
            <w:r>
              <w:rPr>
                <w:rFonts w:hint="eastAsia"/>
                <w:lang w:val="en-US" w:eastAsia="zh-CN"/>
              </w:rPr>
              <w:t>96hr</w:t>
            </w:r>
            <w:r>
              <w:rPr>
                <w:rFonts w:hint="eastAsia"/>
                <w:lang w:val="en-US" w:eastAsia="zh-CN"/>
              </w:rPr>
              <w:t>）</w:t>
            </w:r>
          </w:p>
        </w:tc>
      </w:tr>
      <w:tr w:rsidR="00586AA6" w14:paraId="08775FE1" w14:textId="77777777" w:rsidTr="00586AA6">
        <w:trPr>
          <w:trHeight w:val="20"/>
        </w:trPr>
        <w:tc>
          <w:tcPr>
            <w:tcW w:w="3969" w:type="dxa"/>
          </w:tcPr>
          <w:p w14:paraId="53A41EF4" w14:textId="78CCEAB4" w:rsidR="00586AA6" w:rsidRPr="00EC29D1" w:rsidRDefault="00000000">
            <w:pPr>
              <w:pStyle w:val="SDSTableTextNormal"/>
              <w:rPr>
                <w:rFonts w:eastAsia="游明朝" w:hint="eastAsia"/>
                <w:lang w:eastAsia="ja-JP"/>
              </w:rPr>
            </w:pPr>
            <w:r>
              <w:rPr>
                <w:lang w:eastAsia="zh-CN"/>
              </w:rPr>
              <w:t>E</w:t>
            </w:r>
            <w:r>
              <w:rPr>
                <w:rFonts w:hint="eastAsia"/>
                <w:lang w:val="en-US" w:eastAsia="zh-CN"/>
              </w:rPr>
              <w:t>L</w:t>
            </w:r>
            <w:r>
              <w:rPr>
                <w:lang w:eastAsia="zh-CN"/>
              </w:rPr>
              <w:t xml:space="preserve">50 - </w:t>
            </w:r>
            <w:r>
              <w:rPr>
                <w:lang w:eastAsia="zh-CN"/>
              </w:rPr>
              <w:t>甲壳纲动物</w:t>
            </w:r>
            <w:r>
              <w:rPr>
                <w:lang w:eastAsia="zh-CN"/>
              </w:rPr>
              <w:t xml:space="preserve"> </w:t>
            </w:r>
          </w:p>
        </w:tc>
        <w:tc>
          <w:tcPr>
            <w:tcW w:w="6520" w:type="dxa"/>
          </w:tcPr>
          <w:p w14:paraId="5A44477D" w14:textId="77777777" w:rsidR="00586AA6" w:rsidRDefault="00000000">
            <w:pPr>
              <w:pStyle w:val="SDSTableTextNormal"/>
              <w:rPr>
                <w:lang w:eastAsia="zh-CN"/>
              </w:rPr>
            </w:pPr>
            <w:r>
              <w:rPr>
                <w:lang w:eastAsia="zh-CN"/>
              </w:rPr>
              <w:t>10 – 100 mg/l</w:t>
            </w:r>
            <w:r>
              <w:rPr>
                <w:rFonts w:hint="eastAsia"/>
                <w:lang w:eastAsia="zh-CN"/>
              </w:rPr>
              <w:t>（</w:t>
            </w:r>
            <w:r>
              <w:rPr>
                <w:rFonts w:hint="eastAsia"/>
                <w:lang w:val="en-US" w:eastAsia="zh-CN"/>
              </w:rPr>
              <w:t>48hr</w:t>
            </w:r>
            <w:r>
              <w:rPr>
                <w:rFonts w:hint="eastAsia"/>
                <w:lang w:eastAsia="zh-CN"/>
              </w:rPr>
              <w:t>）</w:t>
            </w:r>
          </w:p>
        </w:tc>
      </w:tr>
    </w:tbl>
    <w:p w14:paraId="66A5E991" w14:textId="77777777" w:rsidR="00586AA6" w:rsidRDefault="00000000">
      <w:pPr>
        <w:pStyle w:val="SDSTextHeading2"/>
        <w:rPr>
          <w:lang w:val="en-GB"/>
        </w:rPr>
      </w:pPr>
      <w:r>
        <w:rPr>
          <w:lang w:val="en-GB"/>
        </w:rPr>
        <w:t>持久性和降解性</w:t>
      </w:r>
    </w:p>
    <w:tbl>
      <w:tblPr>
        <w:tblStyle w:val="SDSTableWithBordersWithHeaderRow"/>
        <w:tblW w:w="10489" w:type="dxa"/>
        <w:tblLayout w:type="fixed"/>
        <w:tblLook w:val="04A0" w:firstRow="1" w:lastRow="0" w:firstColumn="1" w:lastColumn="0" w:noHBand="0" w:noVBand="1"/>
      </w:tblPr>
      <w:tblGrid>
        <w:gridCol w:w="3969"/>
        <w:gridCol w:w="6520"/>
      </w:tblGrid>
      <w:tr w:rsidR="00586AA6" w14:paraId="07F68BD7" w14:textId="77777777" w:rsidTr="00586AA6">
        <w:trPr>
          <w:cnfStyle w:val="100000000000" w:firstRow="1" w:lastRow="0" w:firstColumn="0" w:lastColumn="0" w:oddVBand="0" w:evenVBand="0" w:oddHBand="0" w:evenHBand="0" w:firstRowFirstColumn="0" w:firstRowLastColumn="0" w:lastRowFirstColumn="0" w:lastRowLastColumn="0"/>
          <w:trHeight w:val="20"/>
          <w:tblHeader/>
        </w:trPr>
        <w:tc>
          <w:tcPr>
            <w:tcW w:w="10489" w:type="dxa"/>
            <w:gridSpan w:val="2"/>
            <w:shd w:val="clear" w:color="auto" w:fill="auto"/>
          </w:tcPr>
          <w:p w14:paraId="05FE4DAD" w14:textId="77777777" w:rsidR="00586AA6" w:rsidRDefault="00000000">
            <w:pPr>
              <w:pStyle w:val="SDSTableTextHeading2"/>
              <w:rPr>
                <w:lang w:eastAsia="zh-CN"/>
              </w:rPr>
            </w:pPr>
            <w:r>
              <w:rPr>
                <w:color w:val="000000" w:themeColor="text1"/>
                <w:lang w:eastAsia="zh-CN"/>
              </w:rPr>
              <w:t>钴锂锰镍</w:t>
            </w:r>
            <w:r>
              <w:rPr>
                <w:rFonts w:hint="eastAsia"/>
                <w:color w:val="000000" w:themeColor="text1"/>
                <w:lang w:val="en-US" w:eastAsia="zh-CN"/>
              </w:rPr>
              <w:t>的</w:t>
            </w:r>
            <w:r>
              <w:rPr>
                <w:color w:val="000000" w:themeColor="text1"/>
                <w:lang w:eastAsia="zh-CN"/>
              </w:rPr>
              <w:t>氧化物（</w:t>
            </w:r>
            <w:r>
              <w:rPr>
                <w:color w:val="000000" w:themeColor="text1"/>
                <w:lang w:eastAsia="zh-CN"/>
              </w:rPr>
              <w:t>NCM</w:t>
            </w:r>
            <w:r>
              <w:rPr>
                <w:color w:val="000000" w:themeColor="text1"/>
                <w:lang w:eastAsia="zh-CN"/>
              </w:rPr>
              <w:t>）</w:t>
            </w:r>
            <w:r>
              <w:rPr>
                <w:lang w:eastAsia="zh-CN"/>
              </w:rPr>
              <w:t xml:space="preserve"> (182442-95-1)</w:t>
            </w:r>
          </w:p>
        </w:tc>
      </w:tr>
      <w:tr w:rsidR="00586AA6" w14:paraId="1787ADBA" w14:textId="77777777" w:rsidTr="00586AA6">
        <w:trPr>
          <w:trHeight w:val="20"/>
        </w:trPr>
        <w:tc>
          <w:tcPr>
            <w:tcW w:w="3969" w:type="dxa"/>
          </w:tcPr>
          <w:p w14:paraId="185F6E1B" w14:textId="77777777" w:rsidR="00586AA6" w:rsidRDefault="00000000">
            <w:pPr>
              <w:pStyle w:val="SDSTableTextNormal"/>
              <w:rPr>
                <w:rFonts w:eastAsia="SimHei"/>
                <w:lang w:eastAsia="zh-CN"/>
              </w:rPr>
            </w:pPr>
            <w:r>
              <w:rPr>
                <w:lang w:eastAsia="zh-CN"/>
              </w:rPr>
              <w:t>持久性和降解性</w:t>
            </w:r>
          </w:p>
        </w:tc>
        <w:tc>
          <w:tcPr>
            <w:tcW w:w="6520" w:type="dxa"/>
          </w:tcPr>
          <w:p w14:paraId="200FC1BA" w14:textId="77777777" w:rsidR="00586AA6" w:rsidRDefault="00000000">
            <w:pPr>
              <w:pStyle w:val="SDSTableTextNormal"/>
              <w:rPr>
                <w:lang w:eastAsia="zh-CN"/>
              </w:rPr>
            </w:pPr>
            <w:r>
              <w:rPr>
                <w:lang w:eastAsia="zh-CN"/>
              </w:rPr>
              <w:t>没有更进一步的信息</w:t>
            </w:r>
          </w:p>
        </w:tc>
      </w:tr>
    </w:tbl>
    <w:p w14:paraId="4B20720A" w14:textId="77777777" w:rsidR="00586AA6" w:rsidRDefault="00586AA6">
      <w:pPr>
        <w:pStyle w:val="SDSTextBlankLine"/>
        <w:rPr>
          <w:lang w:eastAsia="zh-CN"/>
        </w:rPr>
      </w:pPr>
    </w:p>
    <w:p w14:paraId="36C3CFB0" w14:textId="77777777" w:rsidR="00586AA6" w:rsidRDefault="00000000">
      <w:pPr>
        <w:pStyle w:val="SDSTextHeading2"/>
        <w:rPr>
          <w:lang w:val="en-GB"/>
        </w:rPr>
      </w:pPr>
      <w:r>
        <w:rPr>
          <w:lang w:val="en-GB"/>
        </w:rPr>
        <w:lastRenderedPageBreak/>
        <w:t>潜在的生物累积性</w:t>
      </w:r>
    </w:p>
    <w:p w14:paraId="1103558D" w14:textId="77777777" w:rsidR="00586AA6" w:rsidRDefault="00000000">
      <w:pPr>
        <w:pStyle w:val="SDSTextIndented"/>
        <w:ind w:left="320"/>
        <w:rPr>
          <w:lang w:eastAsia="zh-CN"/>
        </w:rPr>
      </w:pPr>
      <w:r>
        <w:rPr>
          <w:lang w:eastAsia="zh-CN"/>
        </w:rPr>
        <w:t>没有更进一步的信息</w:t>
      </w:r>
    </w:p>
    <w:p w14:paraId="47F5C80E" w14:textId="77777777" w:rsidR="00586AA6" w:rsidRDefault="00000000">
      <w:pPr>
        <w:pStyle w:val="SDSTextHeading2"/>
        <w:rPr>
          <w:lang w:val="en-GB"/>
        </w:rPr>
      </w:pPr>
      <w:r>
        <w:rPr>
          <w:lang w:val="en-GB"/>
        </w:rPr>
        <w:t>土壤中的迁移性</w:t>
      </w:r>
    </w:p>
    <w:p w14:paraId="3B08A604" w14:textId="77777777" w:rsidR="00586AA6" w:rsidRDefault="00000000">
      <w:pPr>
        <w:pStyle w:val="SDSTextIndented"/>
        <w:ind w:left="320"/>
        <w:rPr>
          <w:lang w:eastAsia="zh-CN"/>
        </w:rPr>
      </w:pPr>
      <w:r>
        <w:rPr>
          <w:lang w:eastAsia="zh-CN"/>
        </w:rPr>
        <w:t>没有更进一步的信息</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027F61C7" w14:textId="77777777">
        <w:trPr>
          <w:trHeight w:val="20"/>
        </w:trPr>
        <w:tc>
          <w:tcPr>
            <w:tcW w:w="10489" w:type="dxa"/>
            <w:gridSpan w:val="3"/>
          </w:tcPr>
          <w:p w14:paraId="55D5B4A1" w14:textId="77777777" w:rsidR="00586AA6" w:rsidRDefault="00000000">
            <w:pPr>
              <w:pStyle w:val="SDSTextHeading2"/>
              <w:rPr>
                <w:lang w:val="en-GB"/>
              </w:rPr>
            </w:pPr>
            <w:r>
              <w:rPr>
                <w:lang w:val="en-GB"/>
              </w:rPr>
              <w:t>其他环境有害作用</w:t>
            </w:r>
          </w:p>
        </w:tc>
      </w:tr>
      <w:tr w:rsidR="00586AA6" w14:paraId="721D488B" w14:textId="77777777">
        <w:trPr>
          <w:trHeight w:val="20"/>
        </w:trPr>
        <w:tc>
          <w:tcPr>
            <w:tcW w:w="3685" w:type="dxa"/>
          </w:tcPr>
          <w:p w14:paraId="6BD6C83C" w14:textId="77777777" w:rsidR="00586AA6" w:rsidRDefault="00000000">
            <w:pPr>
              <w:pStyle w:val="SDSTableTextIndented"/>
              <w:ind w:left="320"/>
              <w:rPr>
                <w:lang w:eastAsia="zh-CN"/>
              </w:rPr>
            </w:pPr>
            <w:r>
              <w:rPr>
                <w:lang w:eastAsia="zh-CN"/>
              </w:rPr>
              <w:t>分级程序</w:t>
            </w:r>
            <w:r>
              <w:rPr>
                <w:lang w:eastAsia="zh-CN"/>
              </w:rPr>
              <w:t xml:space="preserve"> (</w:t>
            </w:r>
            <w:r>
              <w:rPr>
                <w:lang w:eastAsia="zh-CN"/>
              </w:rPr>
              <w:t>臭氧</w:t>
            </w:r>
            <w:r>
              <w:rPr>
                <w:lang w:eastAsia="zh-CN"/>
              </w:rPr>
              <w:t>)</w:t>
            </w:r>
          </w:p>
        </w:tc>
        <w:tc>
          <w:tcPr>
            <w:tcW w:w="284" w:type="dxa"/>
          </w:tcPr>
          <w:p w14:paraId="29CCA7CD" w14:textId="77777777" w:rsidR="00586AA6" w:rsidRDefault="00000000">
            <w:pPr>
              <w:pStyle w:val="SDSTableTextColonColumn"/>
              <w:rPr>
                <w:lang w:eastAsia="zh-CN"/>
              </w:rPr>
            </w:pPr>
            <w:r>
              <w:rPr>
                <w:lang w:eastAsia="zh-CN"/>
              </w:rPr>
              <w:t>:</w:t>
            </w:r>
          </w:p>
        </w:tc>
        <w:tc>
          <w:tcPr>
            <w:tcW w:w="6520" w:type="dxa"/>
          </w:tcPr>
          <w:p w14:paraId="2B4E3393" w14:textId="77777777" w:rsidR="00586AA6" w:rsidRDefault="00000000">
            <w:pPr>
              <w:pStyle w:val="SDSTableTextNormal"/>
              <w:rPr>
                <w:lang w:eastAsia="zh-CN"/>
              </w:rPr>
            </w:pPr>
            <w:r>
              <w:rPr>
                <w:lang w:eastAsia="zh-CN"/>
              </w:rPr>
              <w:t>无资料</w:t>
            </w:r>
          </w:p>
        </w:tc>
      </w:tr>
      <w:tr w:rsidR="00586AA6" w14:paraId="1089E846" w14:textId="77777777">
        <w:trPr>
          <w:trHeight w:val="20"/>
        </w:trPr>
        <w:tc>
          <w:tcPr>
            <w:tcW w:w="3685" w:type="dxa"/>
          </w:tcPr>
          <w:p w14:paraId="6874FAE6" w14:textId="77777777" w:rsidR="00586AA6" w:rsidRDefault="00000000">
            <w:pPr>
              <w:pStyle w:val="SDSTableTextIndented"/>
              <w:ind w:left="320"/>
              <w:rPr>
                <w:lang w:eastAsia="zh-CN"/>
              </w:rPr>
            </w:pPr>
            <w:r>
              <w:rPr>
                <w:lang w:eastAsia="zh-CN"/>
              </w:rPr>
              <w:t>其他环境有害作用</w:t>
            </w:r>
          </w:p>
        </w:tc>
        <w:tc>
          <w:tcPr>
            <w:tcW w:w="284" w:type="dxa"/>
          </w:tcPr>
          <w:p w14:paraId="6ACA33E0" w14:textId="77777777" w:rsidR="00586AA6" w:rsidRDefault="00000000">
            <w:pPr>
              <w:pStyle w:val="SDSTableTextColonColumn"/>
              <w:rPr>
                <w:lang w:eastAsia="zh-CN"/>
              </w:rPr>
            </w:pPr>
            <w:r>
              <w:rPr>
                <w:lang w:eastAsia="zh-CN"/>
              </w:rPr>
              <w:t>:</w:t>
            </w:r>
          </w:p>
        </w:tc>
        <w:tc>
          <w:tcPr>
            <w:tcW w:w="6520" w:type="dxa"/>
          </w:tcPr>
          <w:p w14:paraId="6A350EE9" w14:textId="77777777" w:rsidR="00586AA6" w:rsidRDefault="00000000">
            <w:pPr>
              <w:pStyle w:val="SDSTableTextNormal"/>
              <w:rPr>
                <w:lang w:eastAsia="zh-CN"/>
              </w:rPr>
            </w:pPr>
            <w:r>
              <w:rPr>
                <w:lang w:eastAsia="zh-CN"/>
              </w:rPr>
              <w:t>无相关信息</w:t>
            </w:r>
          </w:p>
        </w:tc>
      </w:tr>
    </w:tbl>
    <w:p w14:paraId="15A080ED" w14:textId="77777777" w:rsidR="00586AA6" w:rsidRDefault="00000000">
      <w:pPr>
        <w:pStyle w:val="SDSTextHeading1"/>
        <w:rPr>
          <w:lang w:val="en-GB"/>
        </w:rPr>
      </w:pPr>
      <w:r>
        <w:rPr>
          <w:lang w:val="en-GB"/>
        </w:rPr>
        <w:t>第</w:t>
      </w:r>
      <w:r>
        <w:rPr>
          <w:lang w:val="en-GB"/>
        </w:rPr>
        <w:t xml:space="preserve"> 13 </w:t>
      </w:r>
      <w:r>
        <w:rPr>
          <w:lang w:val="en-GB"/>
        </w:rPr>
        <w:t>部分</w:t>
      </w:r>
      <w:r>
        <w:rPr>
          <w:lang w:val="en-GB"/>
        </w:rPr>
        <w:t xml:space="preserve"> </w:t>
      </w:r>
      <w:r>
        <w:rPr>
          <w:lang w:val="en-GB"/>
        </w:rPr>
        <w:t>废弃处置</w:t>
      </w:r>
    </w:p>
    <w:tbl>
      <w:tblPr>
        <w:tblStyle w:val="SDSTableWithoutBorders"/>
        <w:tblW w:w="10489" w:type="dxa"/>
        <w:tblLayout w:type="fixed"/>
        <w:tblLook w:val="04A0" w:firstRow="1" w:lastRow="0" w:firstColumn="1" w:lastColumn="0" w:noHBand="0" w:noVBand="1"/>
      </w:tblPr>
      <w:tblGrid>
        <w:gridCol w:w="3685"/>
        <w:gridCol w:w="284"/>
        <w:gridCol w:w="6520"/>
      </w:tblGrid>
      <w:tr w:rsidR="00586AA6" w14:paraId="6F366096" w14:textId="77777777">
        <w:trPr>
          <w:trHeight w:val="20"/>
        </w:trPr>
        <w:tc>
          <w:tcPr>
            <w:tcW w:w="3685" w:type="dxa"/>
          </w:tcPr>
          <w:p w14:paraId="497EC01D" w14:textId="77777777" w:rsidR="00586AA6" w:rsidRDefault="00000000">
            <w:pPr>
              <w:pStyle w:val="SDSTableTextBold"/>
              <w:rPr>
                <w:lang w:eastAsia="zh-CN"/>
              </w:rPr>
            </w:pPr>
            <w:r>
              <w:rPr>
                <w:lang w:eastAsia="zh-CN"/>
              </w:rPr>
              <w:t>废弃化学品</w:t>
            </w:r>
          </w:p>
        </w:tc>
        <w:tc>
          <w:tcPr>
            <w:tcW w:w="284" w:type="dxa"/>
          </w:tcPr>
          <w:p w14:paraId="1E9D0555" w14:textId="77777777" w:rsidR="00586AA6" w:rsidRDefault="00000000">
            <w:pPr>
              <w:pStyle w:val="SDSTableTextColonColumn"/>
              <w:rPr>
                <w:lang w:eastAsia="zh-CN"/>
              </w:rPr>
            </w:pPr>
            <w:r>
              <w:rPr>
                <w:lang w:eastAsia="zh-CN"/>
              </w:rPr>
              <w:t>:</w:t>
            </w:r>
          </w:p>
        </w:tc>
        <w:tc>
          <w:tcPr>
            <w:tcW w:w="6520" w:type="dxa"/>
          </w:tcPr>
          <w:p w14:paraId="08E25DD5" w14:textId="77777777" w:rsidR="00586AA6" w:rsidRDefault="00000000">
            <w:pPr>
              <w:pStyle w:val="SDSTableTextNormal"/>
              <w:rPr>
                <w:lang w:eastAsia="zh-CN"/>
              </w:rPr>
            </w:pPr>
            <w:r>
              <w:rPr>
                <w:lang w:eastAsia="zh-CN"/>
              </w:rPr>
              <w:t>依据合格的处理厂的分类说明处置内容物及容器，处置内装物</w:t>
            </w:r>
            <w:r>
              <w:rPr>
                <w:lang w:eastAsia="zh-CN"/>
              </w:rPr>
              <w:t>/</w:t>
            </w:r>
            <w:r>
              <w:rPr>
                <w:lang w:eastAsia="zh-CN"/>
              </w:rPr>
              <w:t>容器至地方、区域、国家、国际规章规定的危险废弃物或特殊废弃物收集点。</w:t>
            </w:r>
          </w:p>
        </w:tc>
      </w:tr>
      <w:tr w:rsidR="00586AA6" w14:paraId="2BBD0497" w14:textId="77777777">
        <w:trPr>
          <w:trHeight w:val="20"/>
        </w:trPr>
        <w:tc>
          <w:tcPr>
            <w:tcW w:w="3685" w:type="dxa"/>
          </w:tcPr>
          <w:p w14:paraId="14243AC7" w14:textId="77777777" w:rsidR="00586AA6" w:rsidRDefault="00000000">
            <w:pPr>
              <w:pStyle w:val="SDSTableTextBold"/>
              <w:rPr>
                <w:lang w:eastAsia="zh-CN"/>
              </w:rPr>
            </w:pPr>
            <w:r>
              <w:rPr>
                <w:rFonts w:hint="eastAsia"/>
                <w:lang w:eastAsia="zh-CN"/>
              </w:rPr>
              <w:t>污染包装物</w:t>
            </w:r>
          </w:p>
        </w:tc>
        <w:tc>
          <w:tcPr>
            <w:tcW w:w="284" w:type="dxa"/>
          </w:tcPr>
          <w:p w14:paraId="4CEFA781" w14:textId="77777777" w:rsidR="00586AA6" w:rsidRDefault="00000000">
            <w:pPr>
              <w:pStyle w:val="SDSTableTextColonColumn"/>
              <w:rPr>
                <w:lang w:eastAsia="zh-CN"/>
              </w:rPr>
            </w:pPr>
            <w:r>
              <w:rPr>
                <w:lang w:eastAsia="zh-CN"/>
              </w:rPr>
              <w:t>:</w:t>
            </w:r>
          </w:p>
        </w:tc>
        <w:tc>
          <w:tcPr>
            <w:tcW w:w="6520" w:type="dxa"/>
          </w:tcPr>
          <w:p w14:paraId="20F9D715" w14:textId="77777777" w:rsidR="00586AA6" w:rsidRDefault="00000000">
            <w:pPr>
              <w:pStyle w:val="SDSTableTextNormal"/>
              <w:rPr>
                <w:lang w:eastAsia="zh-CN"/>
              </w:rPr>
            </w:pPr>
            <w:r>
              <w:rPr>
                <w:lang w:eastAsia="zh-CN"/>
              </w:rPr>
              <w:t>依据合格的处理厂的分类说明处置内容物及容器，处置内装物</w:t>
            </w:r>
            <w:r>
              <w:rPr>
                <w:lang w:eastAsia="zh-CN"/>
              </w:rPr>
              <w:t>/</w:t>
            </w:r>
            <w:r>
              <w:rPr>
                <w:lang w:eastAsia="zh-CN"/>
              </w:rPr>
              <w:t>容器至地方、区域、国家、国际规章规定的危险废弃物或特殊废弃物收集点。</w:t>
            </w:r>
          </w:p>
        </w:tc>
      </w:tr>
      <w:tr w:rsidR="00586AA6" w14:paraId="26E78AEC" w14:textId="77777777">
        <w:trPr>
          <w:trHeight w:val="20"/>
        </w:trPr>
        <w:tc>
          <w:tcPr>
            <w:tcW w:w="3685" w:type="dxa"/>
          </w:tcPr>
          <w:p w14:paraId="0D65E508" w14:textId="77777777" w:rsidR="00586AA6" w:rsidRDefault="00000000">
            <w:pPr>
              <w:pStyle w:val="SDSTableTextBold"/>
              <w:rPr>
                <w:lang w:eastAsia="zh-CN"/>
              </w:rPr>
            </w:pPr>
            <w:r>
              <w:rPr>
                <w:lang w:eastAsia="zh-CN"/>
              </w:rPr>
              <w:t>其他信息</w:t>
            </w:r>
          </w:p>
        </w:tc>
        <w:tc>
          <w:tcPr>
            <w:tcW w:w="284" w:type="dxa"/>
          </w:tcPr>
          <w:p w14:paraId="19102506" w14:textId="77777777" w:rsidR="00586AA6" w:rsidRDefault="00000000">
            <w:pPr>
              <w:pStyle w:val="SDSTableTextColonColumn"/>
              <w:rPr>
                <w:lang w:eastAsia="zh-CN"/>
              </w:rPr>
            </w:pPr>
            <w:r>
              <w:rPr>
                <w:lang w:eastAsia="zh-CN"/>
              </w:rPr>
              <w:t>:</w:t>
            </w:r>
          </w:p>
        </w:tc>
        <w:tc>
          <w:tcPr>
            <w:tcW w:w="6520" w:type="dxa"/>
          </w:tcPr>
          <w:p w14:paraId="1B6904BD" w14:textId="77777777" w:rsidR="00586AA6" w:rsidRDefault="00000000">
            <w:pPr>
              <w:pStyle w:val="SDSTableTextNormal"/>
              <w:rPr>
                <w:lang w:eastAsia="zh-CN"/>
              </w:rPr>
            </w:pPr>
            <w:r>
              <w:rPr>
                <w:lang w:eastAsia="zh-CN"/>
              </w:rPr>
              <w:t>勿重复使用空的容器。</w:t>
            </w:r>
          </w:p>
        </w:tc>
      </w:tr>
    </w:tbl>
    <w:p w14:paraId="1BC9456C" w14:textId="77777777" w:rsidR="00586AA6" w:rsidRDefault="00000000">
      <w:pPr>
        <w:pStyle w:val="SDSTextHeading1"/>
        <w:rPr>
          <w:lang w:val="en-GB"/>
        </w:rPr>
      </w:pPr>
      <w:r>
        <w:rPr>
          <w:lang w:val="en-GB"/>
        </w:rPr>
        <w:t>第</w:t>
      </w:r>
      <w:r>
        <w:rPr>
          <w:lang w:val="en-GB"/>
        </w:rPr>
        <w:t xml:space="preserve"> 14 </w:t>
      </w:r>
      <w:r>
        <w:rPr>
          <w:lang w:val="en-GB"/>
        </w:rPr>
        <w:t>部分</w:t>
      </w:r>
      <w:r>
        <w:rPr>
          <w:lang w:val="en-GB"/>
        </w:rPr>
        <w:t xml:space="preserve"> </w:t>
      </w:r>
      <w:r>
        <w:rPr>
          <w:lang w:val="en-GB"/>
        </w:rPr>
        <w:t>运输信息</w:t>
      </w:r>
    </w:p>
    <w:p w14:paraId="1378F0DE" w14:textId="77777777" w:rsidR="00586AA6" w:rsidRDefault="00000000">
      <w:pPr>
        <w:pStyle w:val="SDSTextNormal"/>
      </w:pPr>
      <w:r>
        <w:t>根据</w:t>
      </w:r>
      <w:r>
        <w:t xml:space="preserve">JT/T 617 / </w:t>
      </w:r>
      <w:r>
        <w:t>关于危险货物运输的建议书（</w:t>
      </w:r>
      <w:r>
        <w:t>UN RTDG</w:t>
      </w:r>
      <w:r>
        <w:t>）</w:t>
      </w:r>
      <w:r>
        <w:t xml:space="preserve"> / IMDG / IATA / ADN / RID</w:t>
      </w:r>
    </w:p>
    <w:tbl>
      <w:tblPr>
        <w:tblStyle w:val="SDSTableWithBordersWithMultiColumnHeaderRow"/>
        <w:tblW w:w="5000" w:type="pct"/>
        <w:tblLayout w:type="fixed"/>
        <w:tblLook w:val="04A0" w:firstRow="1" w:lastRow="0" w:firstColumn="1" w:lastColumn="0" w:noHBand="0" w:noVBand="1"/>
      </w:tblPr>
      <w:tblGrid>
        <w:gridCol w:w="1742"/>
        <w:gridCol w:w="1742"/>
        <w:gridCol w:w="1742"/>
        <w:gridCol w:w="1742"/>
        <w:gridCol w:w="1742"/>
        <w:gridCol w:w="1746"/>
      </w:tblGrid>
      <w:tr w:rsidR="00586AA6" w14:paraId="29564AAA" w14:textId="77777777" w:rsidTr="00586AA6">
        <w:trPr>
          <w:cnfStyle w:val="100000000000" w:firstRow="1" w:lastRow="0" w:firstColumn="0" w:lastColumn="0" w:oddVBand="0" w:evenVBand="0" w:oddHBand="0" w:evenHBand="0" w:firstRowFirstColumn="0" w:firstRowLastColumn="0" w:lastRowFirstColumn="0" w:lastRowLastColumn="0"/>
          <w:trHeight w:val="20"/>
          <w:tblHeader/>
        </w:trPr>
        <w:tc>
          <w:tcPr>
            <w:tcW w:w="833" w:type="pct"/>
            <w:shd w:val="clear" w:color="auto" w:fill="auto"/>
          </w:tcPr>
          <w:p w14:paraId="21BD23B5" w14:textId="77777777" w:rsidR="00586AA6" w:rsidRDefault="00000000">
            <w:pPr>
              <w:pStyle w:val="SDSTableTextHeading1"/>
              <w:rPr>
                <w:rFonts w:eastAsia="SimSun"/>
                <w:lang w:eastAsia="zh-CN"/>
              </w:rPr>
            </w:pPr>
            <w:r>
              <w:rPr>
                <w:lang w:eastAsia="zh-CN"/>
              </w:rPr>
              <w:t>道路运输</w:t>
            </w:r>
            <w:r>
              <w:rPr>
                <w:lang w:eastAsia="zh-CN"/>
              </w:rPr>
              <w:t xml:space="preserve"> (JT/T 617)</w:t>
            </w:r>
          </w:p>
        </w:tc>
        <w:tc>
          <w:tcPr>
            <w:tcW w:w="833" w:type="pct"/>
            <w:shd w:val="clear" w:color="auto" w:fill="auto"/>
          </w:tcPr>
          <w:p w14:paraId="700F8CED" w14:textId="77777777" w:rsidR="00586AA6" w:rsidRDefault="00000000">
            <w:pPr>
              <w:pStyle w:val="SDSTableTextHeading1"/>
              <w:rPr>
                <w:rFonts w:eastAsia="SimSun"/>
                <w:lang w:eastAsia="zh-CN"/>
              </w:rPr>
            </w:pPr>
            <w:r>
              <w:rPr>
                <w:lang w:eastAsia="zh-CN"/>
              </w:rPr>
              <w:t>关于危险货物运输的建议书（</w:t>
            </w:r>
            <w:r>
              <w:rPr>
                <w:lang w:eastAsia="zh-CN"/>
              </w:rPr>
              <w:t>UN RTDG</w:t>
            </w:r>
            <w:r>
              <w:rPr>
                <w:lang w:eastAsia="zh-CN"/>
              </w:rPr>
              <w:t>）</w:t>
            </w:r>
          </w:p>
        </w:tc>
        <w:tc>
          <w:tcPr>
            <w:tcW w:w="833" w:type="pct"/>
            <w:shd w:val="clear" w:color="auto" w:fill="auto"/>
          </w:tcPr>
          <w:p w14:paraId="1F9E4674" w14:textId="77777777" w:rsidR="00586AA6" w:rsidRDefault="00000000">
            <w:pPr>
              <w:pStyle w:val="SDSTableTextHeading1"/>
              <w:rPr>
                <w:rFonts w:eastAsia="SimSun"/>
                <w:lang w:eastAsia="zh-CN"/>
              </w:rPr>
            </w:pPr>
            <w:r>
              <w:rPr>
                <w:lang w:eastAsia="zh-CN"/>
              </w:rPr>
              <w:t>海运（</w:t>
            </w:r>
            <w:r>
              <w:rPr>
                <w:lang w:eastAsia="zh-CN"/>
              </w:rPr>
              <w:t>IMDG</w:t>
            </w:r>
            <w:r>
              <w:rPr>
                <w:lang w:eastAsia="zh-CN"/>
              </w:rPr>
              <w:t>）</w:t>
            </w:r>
          </w:p>
        </w:tc>
        <w:tc>
          <w:tcPr>
            <w:tcW w:w="833" w:type="pct"/>
            <w:shd w:val="clear" w:color="auto" w:fill="auto"/>
          </w:tcPr>
          <w:p w14:paraId="1601886A" w14:textId="77777777" w:rsidR="00586AA6" w:rsidRDefault="00000000">
            <w:pPr>
              <w:pStyle w:val="SDSTableTextHeading1"/>
              <w:rPr>
                <w:rFonts w:eastAsia="SimSun"/>
                <w:lang w:eastAsia="zh-CN"/>
              </w:rPr>
            </w:pPr>
            <w:r>
              <w:rPr>
                <w:lang w:eastAsia="zh-CN"/>
              </w:rPr>
              <w:t>航空运输（</w:t>
            </w:r>
            <w:r>
              <w:rPr>
                <w:lang w:eastAsia="zh-CN"/>
              </w:rPr>
              <w:t>IATA</w:t>
            </w:r>
            <w:r>
              <w:rPr>
                <w:lang w:eastAsia="zh-CN"/>
              </w:rPr>
              <w:t>）</w:t>
            </w:r>
          </w:p>
        </w:tc>
        <w:tc>
          <w:tcPr>
            <w:tcW w:w="833" w:type="pct"/>
            <w:shd w:val="clear" w:color="auto" w:fill="auto"/>
          </w:tcPr>
          <w:p w14:paraId="53DB0DCB" w14:textId="77777777" w:rsidR="00586AA6" w:rsidRDefault="00000000">
            <w:pPr>
              <w:pStyle w:val="SDSTableTextHeading1"/>
              <w:rPr>
                <w:rFonts w:eastAsia="SimSun"/>
                <w:lang w:eastAsia="zh-CN"/>
              </w:rPr>
            </w:pPr>
            <w:r>
              <w:rPr>
                <w:lang w:eastAsia="zh-CN"/>
              </w:rPr>
              <w:t>内陆水路运输（</w:t>
            </w:r>
            <w:r>
              <w:rPr>
                <w:lang w:eastAsia="zh-CN"/>
              </w:rPr>
              <w:t>ADN</w:t>
            </w:r>
            <w:r>
              <w:rPr>
                <w:lang w:eastAsia="zh-CN"/>
              </w:rPr>
              <w:t>）</w:t>
            </w:r>
          </w:p>
        </w:tc>
        <w:tc>
          <w:tcPr>
            <w:tcW w:w="835" w:type="pct"/>
            <w:shd w:val="clear" w:color="auto" w:fill="auto"/>
          </w:tcPr>
          <w:p w14:paraId="15AD02EF" w14:textId="77777777" w:rsidR="00586AA6" w:rsidRDefault="00000000">
            <w:pPr>
              <w:pStyle w:val="SDSTableTextHeading1"/>
              <w:rPr>
                <w:rFonts w:eastAsia="SimSun"/>
                <w:lang w:eastAsia="zh-CN"/>
              </w:rPr>
            </w:pPr>
            <w:r>
              <w:rPr>
                <w:lang w:eastAsia="zh-CN"/>
              </w:rPr>
              <w:t>铁路运输（</w:t>
            </w:r>
            <w:r>
              <w:rPr>
                <w:lang w:eastAsia="zh-CN"/>
              </w:rPr>
              <w:t>RID</w:t>
            </w:r>
            <w:r>
              <w:rPr>
                <w:lang w:eastAsia="zh-CN"/>
              </w:rPr>
              <w:t>）</w:t>
            </w:r>
          </w:p>
        </w:tc>
      </w:tr>
      <w:tr w:rsidR="00586AA6" w14:paraId="065F904B" w14:textId="77777777" w:rsidTr="00586AA6">
        <w:trPr>
          <w:trHeight w:val="20"/>
        </w:trPr>
        <w:tc>
          <w:tcPr>
            <w:tcW w:w="5000" w:type="pct"/>
            <w:gridSpan w:val="6"/>
          </w:tcPr>
          <w:p w14:paraId="6E7B2C4E" w14:textId="77777777" w:rsidR="00586AA6" w:rsidRDefault="00000000">
            <w:pPr>
              <w:pStyle w:val="SDSTableTextHeading2"/>
              <w:jc w:val="left"/>
              <w:rPr>
                <w:lang w:eastAsia="zh-CN"/>
              </w:rPr>
            </w:pPr>
            <w:r>
              <w:rPr>
                <w:lang w:eastAsia="zh-CN"/>
              </w:rPr>
              <w:t>联合国危险货物编号（</w:t>
            </w:r>
            <w:r>
              <w:rPr>
                <w:lang w:eastAsia="zh-CN"/>
              </w:rPr>
              <w:t>UN</w:t>
            </w:r>
            <w:r>
              <w:rPr>
                <w:lang w:eastAsia="zh-CN"/>
              </w:rPr>
              <w:t>号）</w:t>
            </w:r>
          </w:p>
        </w:tc>
      </w:tr>
      <w:tr w:rsidR="00586AA6" w14:paraId="19310C4D" w14:textId="77777777" w:rsidTr="00586AA6">
        <w:trPr>
          <w:trHeight w:val="20"/>
        </w:trPr>
        <w:tc>
          <w:tcPr>
            <w:tcW w:w="833" w:type="pct"/>
          </w:tcPr>
          <w:p w14:paraId="1B2F4CB7" w14:textId="77777777" w:rsidR="00586AA6" w:rsidRDefault="00000000">
            <w:pPr>
              <w:pStyle w:val="SDSTableTextNormal"/>
              <w:rPr>
                <w:lang w:eastAsia="zh-CN"/>
              </w:rPr>
            </w:pPr>
            <w:r>
              <w:rPr>
                <w:lang w:eastAsia="zh-CN"/>
              </w:rPr>
              <w:t>不适用</w:t>
            </w:r>
          </w:p>
        </w:tc>
        <w:tc>
          <w:tcPr>
            <w:tcW w:w="833" w:type="pct"/>
          </w:tcPr>
          <w:p w14:paraId="009EB631" w14:textId="77777777" w:rsidR="00586AA6" w:rsidRDefault="00000000">
            <w:pPr>
              <w:pStyle w:val="SDSTableTextNormal"/>
              <w:rPr>
                <w:lang w:eastAsia="zh-CN"/>
              </w:rPr>
            </w:pPr>
            <w:r>
              <w:rPr>
                <w:lang w:eastAsia="zh-CN"/>
              </w:rPr>
              <w:t>不适用</w:t>
            </w:r>
          </w:p>
        </w:tc>
        <w:tc>
          <w:tcPr>
            <w:tcW w:w="833" w:type="pct"/>
          </w:tcPr>
          <w:p w14:paraId="63C021A2" w14:textId="77777777" w:rsidR="00586AA6" w:rsidRDefault="00000000">
            <w:pPr>
              <w:pStyle w:val="SDSTableTextNormal"/>
              <w:rPr>
                <w:lang w:eastAsia="zh-CN"/>
              </w:rPr>
            </w:pPr>
            <w:r>
              <w:rPr>
                <w:lang w:eastAsia="zh-CN"/>
              </w:rPr>
              <w:t>不适用</w:t>
            </w:r>
          </w:p>
        </w:tc>
        <w:tc>
          <w:tcPr>
            <w:tcW w:w="833" w:type="pct"/>
          </w:tcPr>
          <w:p w14:paraId="5CD727A8" w14:textId="77777777" w:rsidR="00586AA6" w:rsidRDefault="00000000">
            <w:pPr>
              <w:pStyle w:val="SDSTableTextNormal"/>
              <w:rPr>
                <w:lang w:eastAsia="zh-CN"/>
              </w:rPr>
            </w:pPr>
            <w:r>
              <w:rPr>
                <w:lang w:eastAsia="zh-CN"/>
              </w:rPr>
              <w:t>不适用</w:t>
            </w:r>
          </w:p>
        </w:tc>
        <w:tc>
          <w:tcPr>
            <w:tcW w:w="833" w:type="pct"/>
          </w:tcPr>
          <w:p w14:paraId="45193B3C" w14:textId="77777777" w:rsidR="00586AA6" w:rsidRDefault="00000000">
            <w:pPr>
              <w:pStyle w:val="SDSTableTextNormal"/>
              <w:rPr>
                <w:lang w:eastAsia="zh-CN"/>
              </w:rPr>
            </w:pPr>
            <w:r>
              <w:rPr>
                <w:lang w:eastAsia="zh-CN"/>
              </w:rPr>
              <w:t>不适用</w:t>
            </w:r>
          </w:p>
        </w:tc>
        <w:tc>
          <w:tcPr>
            <w:tcW w:w="833" w:type="pct"/>
          </w:tcPr>
          <w:p w14:paraId="74025984" w14:textId="77777777" w:rsidR="00586AA6" w:rsidRDefault="00000000">
            <w:pPr>
              <w:pStyle w:val="SDSTableTextNormal"/>
              <w:rPr>
                <w:lang w:eastAsia="zh-CN"/>
              </w:rPr>
            </w:pPr>
            <w:r>
              <w:rPr>
                <w:lang w:eastAsia="zh-CN"/>
              </w:rPr>
              <w:t>不适用</w:t>
            </w:r>
          </w:p>
        </w:tc>
      </w:tr>
      <w:tr w:rsidR="00586AA6" w14:paraId="7CE5A79E" w14:textId="77777777" w:rsidTr="00586AA6">
        <w:trPr>
          <w:trHeight w:val="20"/>
        </w:trPr>
        <w:tc>
          <w:tcPr>
            <w:tcW w:w="5000" w:type="pct"/>
            <w:gridSpan w:val="6"/>
          </w:tcPr>
          <w:p w14:paraId="09B19674" w14:textId="77777777" w:rsidR="00586AA6" w:rsidRDefault="00000000">
            <w:pPr>
              <w:pStyle w:val="SDSTableTextHeading2"/>
              <w:jc w:val="left"/>
              <w:rPr>
                <w:lang w:eastAsia="zh-CN"/>
              </w:rPr>
            </w:pPr>
            <w:r>
              <w:rPr>
                <w:lang w:eastAsia="zh-CN"/>
              </w:rPr>
              <w:t>正式运输名称</w:t>
            </w:r>
          </w:p>
        </w:tc>
      </w:tr>
      <w:tr w:rsidR="00586AA6" w14:paraId="2012A8BE" w14:textId="77777777" w:rsidTr="00586AA6">
        <w:trPr>
          <w:trHeight w:val="20"/>
        </w:trPr>
        <w:tc>
          <w:tcPr>
            <w:tcW w:w="833" w:type="pct"/>
          </w:tcPr>
          <w:p w14:paraId="115C638B" w14:textId="77777777" w:rsidR="00586AA6" w:rsidRDefault="00000000">
            <w:pPr>
              <w:pStyle w:val="SDSTableTextNormal"/>
              <w:rPr>
                <w:lang w:eastAsia="zh-CN"/>
              </w:rPr>
            </w:pPr>
            <w:r>
              <w:rPr>
                <w:lang w:eastAsia="zh-CN"/>
              </w:rPr>
              <w:t>不适用</w:t>
            </w:r>
          </w:p>
        </w:tc>
        <w:tc>
          <w:tcPr>
            <w:tcW w:w="833" w:type="pct"/>
          </w:tcPr>
          <w:p w14:paraId="20638AD0" w14:textId="77777777" w:rsidR="00586AA6" w:rsidRDefault="00000000">
            <w:pPr>
              <w:pStyle w:val="SDSTableTextNormal"/>
              <w:rPr>
                <w:lang w:eastAsia="zh-CN"/>
              </w:rPr>
            </w:pPr>
            <w:r>
              <w:rPr>
                <w:lang w:eastAsia="zh-CN"/>
              </w:rPr>
              <w:t>不适用</w:t>
            </w:r>
          </w:p>
        </w:tc>
        <w:tc>
          <w:tcPr>
            <w:tcW w:w="833" w:type="pct"/>
          </w:tcPr>
          <w:p w14:paraId="25D113B3" w14:textId="77777777" w:rsidR="00586AA6" w:rsidRDefault="00000000">
            <w:pPr>
              <w:pStyle w:val="SDSTableTextNormal"/>
              <w:rPr>
                <w:lang w:eastAsia="zh-CN"/>
              </w:rPr>
            </w:pPr>
            <w:r>
              <w:rPr>
                <w:lang w:eastAsia="zh-CN"/>
              </w:rPr>
              <w:t>不适用</w:t>
            </w:r>
          </w:p>
        </w:tc>
        <w:tc>
          <w:tcPr>
            <w:tcW w:w="833" w:type="pct"/>
          </w:tcPr>
          <w:p w14:paraId="60ED6E1A" w14:textId="77777777" w:rsidR="00586AA6" w:rsidRDefault="00000000">
            <w:pPr>
              <w:pStyle w:val="SDSTableTextNormal"/>
              <w:rPr>
                <w:lang w:eastAsia="zh-CN"/>
              </w:rPr>
            </w:pPr>
            <w:r>
              <w:rPr>
                <w:lang w:eastAsia="zh-CN"/>
              </w:rPr>
              <w:t>不适用</w:t>
            </w:r>
          </w:p>
        </w:tc>
        <w:tc>
          <w:tcPr>
            <w:tcW w:w="833" w:type="pct"/>
          </w:tcPr>
          <w:p w14:paraId="0FA5BE81" w14:textId="77777777" w:rsidR="00586AA6" w:rsidRDefault="00000000">
            <w:pPr>
              <w:pStyle w:val="SDSTableTextNormal"/>
              <w:rPr>
                <w:lang w:eastAsia="zh-CN"/>
              </w:rPr>
            </w:pPr>
            <w:r>
              <w:rPr>
                <w:lang w:eastAsia="zh-CN"/>
              </w:rPr>
              <w:t>不适用</w:t>
            </w:r>
          </w:p>
        </w:tc>
        <w:tc>
          <w:tcPr>
            <w:tcW w:w="833" w:type="pct"/>
          </w:tcPr>
          <w:p w14:paraId="648A1348" w14:textId="77777777" w:rsidR="00586AA6" w:rsidRDefault="00000000">
            <w:pPr>
              <w:pStyle w:val="SDSTableTextNormal"/>
              <w:rPr>
                <w:lang w:eastAsia="zh-CN"/>
              </w:rPr>
            </w:pPr>
            <w:r>
              <w:rPr>
                <w:lang w:eastAsia="zh-CN"/>
              </w:rPr>
              <w:t>不适用</w:t>
            </w:r>
          </w:p>
        </w:tc>
      </w:tr>
      <w:tr w:rsidR="00586AA6" w14:paraId="677528AE" w14:textId="77777777" w:rsidTr="00586AA6">
        <w:trPr>
          <w:trHeight w:val="20"/>
        </w:trPr>
        <w:tc>
          <w:tcPr>
            <w:tcW w:w="5000" w:type="pct"/>
            <w:gridSpan w:val="6"/>
          </w:tcPr>
          <w:p w14:paraId="06E056F8" w14:textId="77777777" w:rsidR="00586AA6" w:rsidRDefault="00000000">
            <w:pPr>
              <w:pStyle w:val="SDSTableTextHeading2"/>
              <w:jc w:val="left"/>
              <w:rPr>
                <w:lang w:eastAsia="zh-CN"/>
              </w:rPr>
            </w:pPr>
            <w:r>
              <w:rPr>
                <w:lang w:eastAsia="zh-CN"/>
              </w:rPr>
              <w:t>运输危险性分类</w:t>
            </w:r>
          </w:p>
        </w:tc>
      </w:tr>
      <w:tr w:rsidR="00586AA6" w14:paraId="74C4B3EC" w14:textId="77777777" w:rsidTr="00586AA6">
        <w:trPr>
          <w:trHeight w:val="20"/>
        </w:trPr>
        <w:tc>
          <w:tcPr>
            <w:tcW w:w="833" w:type="pct"/>
          </w:tcPr>
          <w:p w14:paraId="14A68B15" w14:textId="77777777" w:rsidR="00586AA6" w:rsidRDefault="00000000">
            <w:pPr>
              <w:pStyle w:val="SDSTableTextNormal"/>
              <w:rPr>
                <w:lang w:eastAsia="zh-CN"/>
              </w:rPr>
            </w:pPr>
            <w:r>
              <w:rPr>
                <w:lang w:eastAsia="zh-CN"/>
              </w:rPr>
              <w:t>不适用</w:t>
            </w:r>
          </w:p>
        </w:tc>
        <w:tc>
          <w:tcPr>
            <w:tcW w:w="833" w:type="pct"/>
          </w:tcPr>
          <w:p w14:paraId="54325F5F" w14:textId="77777777" w:rsidR="00586AA6" w:rsidRDefault="00000000">
            <w:pPr>
              <w:pStyle w:val="SDSTableTextNormal"/>
              <w:rPr>
                <w:lang w:eastAsia="zh-CN"/>
              </w:rPr>
            </w:pPr>
            <w:r>
              <w:rPr>
                <w:lang w:eastAsia="zh-CN"/>
              </w:rPr>
              <w:t>不适用</w:t>
            </w:r>
          </w:p>
        </w:tc>
        <w:tc>
          <w:tcPr>
            <w:tcW w:w="833" w:type="pct"/>
          </w:tcPr>
          <w:p w14:paraId="2B81A8F0" w14:textId="77777777" w:rsidR="00586AA6" w:rsidRDefault="00000000">
            <w:pPr>
              <w:pStyle w:val="SDSTableTextNormal"/>
              <w:rPr>
                <w:lang w:eastAsia="zh-CN"/>
              </w:rPr>
            </w:pPr>
            <w:r>
              <w:rPr>
                <w:lang w:eastAsia="zh-CN"/>
              </w:rPr>
              <w:t>不适用</w:t>
            </w:r>
          </w:p>
        </w:tc>
        <w:tc>
          <w:tcPr>
            <w:tcW w:w="833" w:type="pct"/>
          </w:tcPr>
          <w:p w14:paraId="283AC878" w14:textId="77777777" w:rsidR="00586AA6" w:rsidRDefault="00000000">
            <w:pPr>
              <w:pStyle w:val="SDSTableTextNormal"/>
              <w:rPr>
                <w:lang w:eastAsia="zh-CN"/>
              </w:rPr>
            </w:pPr>
            <w:r>
              <w:rPr>
                <w:lang w:eastAsia="zh-CN"/>
              </w:rPr>
              <w:t>不适用</w:t>
            </w:r>
          </w:p>
        </w:tc>
        <w:tc>
          <w:tcPr>
            <w:tcW w:w="833" w:type="pct"/>
          </w:tcPr>
          <w:p w14:paraId="72296FCB" w14:textId="77777777" w:rsidR="00586AA6" w:rsidRDefault="00000000">
            <w:pPr>
              <w:pStyle w:val="SDSTableTextNormal"/>
              <w:rPr>
                <w:lang w:eastAsia="zh-CN"/>
              </w:rPr>
            </w:pPr>
            <w:r>
              <w:rPr>
                <w:lang w:eastAsia="zh-CN"/>
              </w:rPr>
              <w:t>不适用</w:t>
            </w:r>
          </w:p>
        </w:tc>
        <w:tc>
          <w:tcPr>
            <w:tcW w:w="833" w:type="pct"/>
          </w:tcPr>
          <w:p w14:paraId="3AB2B489" w14:textId="77777777" w:rsidR="00586AA6" w:rsidRDefault="00000000">
            <w:pPr>
              <w:pStyle w:val="SDSTableTextNormal"/>
              <w:rPr>
                <w:lang w:eastAsia="zh-CN"/>
              </w:rPr>
            </w:pPr>
            <w:r>
              <w:rPr>
                <w:lang w:eastAsia="zh-CN"/>
              </w:rPr>
              <w:t>不适用</w:t>
            </w:r>
          </w:p>
        </w:tc>
      </w:tr>
      <w:tr w:rsidR="00586AA6" w14:paraId="1CB24250" w14:textId="77777777" w:rsidTr="00586AA6">
        <w:trPr>
          <w:trHeight w:val="20"/>
        </w:trPr>
        <w:tc>
          <w:tcPr>
            <w:tcW w:w="5000" w:type="pct"/>
            <w:gridSpan w:val="6"/>
          </w:tcPr>
          <w:p w14:paraId="393761DE" w14:textId="77777777" w:rsidR="00586AA6" w:rsidRDefault="00000000">
            <w:pPr>
              <w:pStyle w:val="SDSTableTextHeading2"/>
              <w:jc w:val="left"/>
              <w:rPr>
                <w:lang w:eastAsia="zh-CN"/>
              </w:rPr>
            </w:pPr>
            <w:r>
              <w:rPr>
                <w:lang w:eastAsia="zh-CN"/>
              </w:rPr>
              <w:t>包装类别</w:t>
            </w:r>
          </w:p>
        </w:tc>
      </w:tr>
      <w:tr w:rsidR="00586AA6" w14:paraId="42CC1F4D" w14:textId="77777777" w:rsidTr="00586AA6">
        <w:trPr>
          <w:trHeight w:val="20"/>
        </w:trPr>
        <w:tc>
          <w:tcPr>
            <w:tcW w:w="833" w:type="pct"/>
          </w:tcPr>
          <w:p w14:paraId="7DA6C788" w14:textId="77777777" w:rsidR="00586AA6" w:rsidRDefault="00000000">
            <w:pPr>
              <w:pStyle w:val="SDSTableTextNormal"/>
              <w:rPr>
                <w:lang w:eastAsia="zh-CN"/>
              </w:rPr>
            </w:pPr>
            <w:r>
              <w:rPr>
                <w:lang w:eastAsia="zh-CN"/>
              </w:rPr>
              <w:t>不适用</w:t>
            </w:r>
          </w:p>
        </w:tc>
        <w:tc>
          <w:tcPr>
            <w:tcW w:w="833" w:type="pct"/>
          </w:tcPr>
          <w:p w14:paraId="0241AFC2" w14:textId="77777777" w:rsidR="00586AA6" w:rsidRDefault="00000000">
            <w:pPr>
              <w:pStyle w:val="SDSTableTextNormal"/>
              <w:rPr>
                <w:lang w:eastAsia="zh-CN"/>
              </w:rPr>
            </w:pPr>
            <w:r>
              <w:rPr>
                <w:lang w:eastAsia="zh-CN"/>
              </w:rPr>
              <w:t>不适用</w:t>
            </w:r>
          </w:p>
        </w:tc>
        <w:tc>
          <w:tcPr>
            <w:tcW w:w="833" w:type="pct"/>
          </w:tcPr>
          <w:p w14:paraId="2D0068FD" w14:textId="77777777" w:rsidR="00586AA6" w:rsidRDefault="00000000">
            <w:pPr>
              <w:pStyle w:val="SDSTableTextNormal"/>
              <w:rPr>
                <w:lang w:eastAsia="zh-CN"/>
              </w:rPr>
            </w:pPr>
            <w:r>
              <w:rPr>
                <w:lang w:eastAsia="zh-CN"/>
              </w:rPr>
              <w:t>不适用</w:t>
            </w:r>
          </w:p>
        </w:tc>
        <w:tc>
          <w:tcPr>
            <w:tcW w:w="833" w:type="pct"/>
          </w:tcPr>
          <w:p w14:paraId="03C87EA5" w14:textId="77777777" w:rsidR="00586AA6" w:rsidRDefault="00000000">
            <w:pPr>
              <w:pStyle w:val="SDSTableTextNormal"/>
              <w:rPr>
                <w:lang w:eastAsia="zh-CN"/>
              </w:rPr>
            </w:pPr>
            <w:r>
              <w:rPr>
                <w:lang w:eastAsia="zh-CN"/>
              </w:rPr>
              <w:t>不适用</w:t>
            </w:r>
          </w:p>
        </w:tc>
        <w:tc>
          <w:tcPr>
            <w:tcW w:w="833" w:type="pct"/>
          </w:tcPr>
          <w:p w14:paraId="3DAF240F" w14:textId="77777777" w:rsidR="00586AA6" w:rsidRDefault="00000000">
            <w:pPr>
              <w:pStyle w:val="SDSTableTextNormal"/>
              <w:rPr>
                <w:lang w:eastAsia="zh-CN"/>
              </w:rPr>
            </w:pPr>
            <w:r>
              <w:rPr>
                <w:lang w:eastAsia="zh-CN"/>
              </w:rPr>
              <w:t>不适用</w:t>
            </w:r>
          </w:p>
        </w:tc>
        <w:tc>
          <w:tcPr>
            <w:tcW w:w="833" w:type="pct"/>
          </w:tcPr>
          <w:p w14:paraId="03071C0F" w14:textId="77777777" w:rsidR="00586AA6" w:rsidRDefault="00000000">
            <w:pPr>
              <w:pStyle w:val="SDSTableTextNormal"/>
              <w:rPr>
                <w:lang w:eastAsia="zh-CN"/>
              </w:rPr>
            </w:pPr>
            <w:r>
              <w:rPr>
                <w:lang w:eastAsia="zh-CN"/>
              </w:rPr>
              <w:t>不适用</w:t>
            </w:r>
          </w:p>
        </w:tc>
      </w:tr>
      <w:tr w:rsidR="00586AA6" w14:paraId="5620F669" w14:textId="77777777" w:rsidTr="00586AA6">
        <w:trPr>
          <w:trHeight w:val="20"/>
        </w:trPr>
        <w:tc>
          <w:tcPr>
            <w:tcW w:w="5000" w:type="pct"/>
            <w:gridSpan w:val="6"/>
          </w:tcPr>
          <w:p w14:paraId="2BD99B20" w14:textId="77777777" w:rsidR="00586AA6" w:rsidRDefault="00000000">
            <w:pPr>
              <w:pStyle w:val="SDSTableTextHeading2"/>
              <w:jc w:val="left"/>
              <w:rPr>
                <w:lang w:eastAsia="zh-CN"/>
              </w:rPr>
            </w:pPr>
            <w:r>
              <w:rPr>
                <w:lang w:eastAsia="zh-CN"/>
              </w:rPr>
              <w:t>环境危害</w:t>
            </w:r>
          </w:p>
        </w:tc>
      </w:tr>
      <w:tr w:rsidR="00586AA6" w14:paraId="46D74202" w14:textId="77777777" w:rsidTr="00586AA6">
        <w:trPr>
          <w:trHeight w:val="20"/>
        </w:trPr>
        <w:tc>
          <w:tcPr>
            <w:tcW w:w="1742" w:type="dxa"/>
          </w:tcPr>
          <w:p w14:paraId="499A078A" w14:textId="77777777" w:rsidR="00586AA6" w:rsidRDefault="00000000">
            <w:pPr>
              <w:pStyle w:val="SDSTableTextNormal"/>
              <w:rPr>
                <w:lang w:eastAsia="zh-CN"/>
              </w:rPr>
            </w:pPr>
            <w:r>
              <w:rPr>
                <w:lang w:eastAsia="zh-CN"/>
              </w:rPr>
              <w:t>对环境有危险性</w:t>
            </w:r>
            <w:r>
              <w:rPr>
                <w:lang w:eastAsia="zh-CN"/>
              </w:rPr>
              <w:t xml:space="preserve">: </w:t>
            </w:r>
            <w:r>
              <w:rPr>
                <w:rFonts w:hint="eastAsia"/>
                <w:lang w:val="en-US" w:eastAsia="zh-CN"/>
              </w:rPr>
              <w:t>否</w:t>
            </w:r>
          </w:p>
        </w:tc>
        <w:tc>
          <w:tcPr>
            <w:tcW w:w="1742" w:type="dxa"/>
          </w:tcPr>
          <w:p w14:paraId="35201A77" w14:textId="77777777" w:rsidR="00586AA6" w:rsidRDefault="00000000">
            <w:pPr>
              <w:pStyle w:val="SDSTableTextNormal"/>
              <w:rPr>
                <w:lang w:eastAsia="zh-CN"/>
              </w:rPr>
            </w:pPr>
            <w:r>
              <w:rPr>
                <w:lang w:eastAsia="zh-CN"/>
              </w:rPr>
              <w:t>对环境有危险性</w:t>
            </w:r>
            <w:r>
              <w:rPr>
                <w:lang w:eastAsia="zh-CN"/>
              </w:rPr>
              <w:t xml:space="preserve">: </w:t>
            </w:r>
            <w:r>
              <w:rPr>
                <w:rFonts w:hint="eastAsia"/>
                <w:lang w:val="en-US" w:eastAsia="zh-CN"/>
              </w:rPr>
              <w:t>否</w:t>
            </w:r>
          </w:p>
        </w:tc>
        <w:tc>
          <w:tcPr>
            <w:tcW w:w="1742" w:type="dxa"/>
          </w:tcPr>
          <w:p w14:paraId="2BA41F33" w14:textId="77777777" w:rsidR="00586AA6" w:rsidRDefault="00000000">
            <w:pPr>
              <w:pStyle w:val="SDSTableTextNormal"/>
              <w:rPr>
                <w:lang w:val="en-US" w:eastAsia="zh-CN"/>
              </w:rPr>
            </w:pPr>
            <w:r>
              <w:rPr>
                <w:lang w:eastAsia="zh-CN"/>
              </w:rPr>
              <w:t>对环境有危险性</w:t>
            </w:r>
            <w:r>
              <w:rPr>
                <w:lang w:eastAsia="zh-CN"/>
              </w:rPr>
              <w:t xml:space="preserve">: </w:t>
            </w:r>
            <w:r>
              <w:rPr>
                <w:rFonts w:hint="eastAsia"/>
                <w:lang w:val="en-US" w:eastAsia="zh-CN"/>
              </w:rPr>
              <w:t>否</w:t>
            </w:r>
          </w:p>
          <w:p w14:paraId="524DA471" w14:textId="77777777" w:rsidR="00586AA6" w:rsidRDefault="00000000">
            <w:pPr>
              <w:pStyle w:val="SDSTableTextNormal"/>
              <w:rPr>
                <w:lang w:eastAsia="zh-CN"/>
              </w:rPr>
            </w:pPr>
            <w:r>
              <w:rPr>
                <w:lang w:eastAsia="zh-CN"/>
              </w:rPr>
              <w:lastRenderedPageBreak/>
              <w:t>海洋污染物</w:t>
            </w:r>
            <w:r>
              <w:rPr>
                <w:lang w:eastAsia="zh-CN"/>
              </w:rPr>
              <w:t xml:space="preserve">: </w:t>
            </w:r>
            <w:r>
              <w:rPr>
                <w:rFonts w:hint="eastAsia"/>
                <w:lang w:val="en-US" w:eastAsia="zh-CN"/>
              </w:rPr>
              <w:t>否</w:t>
            </w:r>
          </w:p>
        </w:tc>
        <w:tc>
          <w:tcPr>
            <w:tcW w:w="1742" w:type="dxa"/>
          </w:tcPr>
          <w:p w14:paraId="07AA76BE" w14:textId="77777777" w:rsidR="00586AA6" w:rsidRDefault="00000000">
            <w:pPr>
              <w:pStyle w:val="SDSTableTextNormal"/>
              <w:rPr>
                <w:lang w:eastAsia="zh-CN"/>
              </w:rPr>
            </w:pPr>
            <w:r>
              <w:rPr>
                <w:lang w:eastAsia="zh-CN"/>
              </w:rPr>
              <w:lastRenderedPageBreak/>
              <w:t>对环境有危险性</w:t>
            </w:r>
            <w:r>
              <w:rPr>
                <w:lang w:eastAsia="zh-CN"/>
              </w:rPr>
              <w:t xml:space="preserve">: </w:t>
            </w:r>
            <w:r>
              <w:rPr>
                <w:rFonts w:hint="eastAsia"/>
                <w:lang w:val="en-US" w:eastAsia="zh-CN"/>
              </w:rPr>
              <w:t>否</w:t>
            </w:r>
          </w:p>
        </w:tc>
        <w:tc>
          <w:tcPr>
            <w:tcW w:w="1742" w:type="dxa"/>
          </w:tcPr>
          <w:p w14:paraId="319A1BE2" w14:textId="77777777" w:rsidR="00586AA6" w:rsidRDefault="00000000">
            <w:pPr>
              <w:pStyle w:val="SDSTableTextNormal"/>
              <w:rPr>
                <w:lang w:eastAsia="zh-CN"/>
              </w:rPr>
            </w:pPr>
            <w:r>
              <w:rPr>
                <w:lang w:eastAsia="zh-CN"/>
              </w:rPr>
              <w:t>对环境有危险性</w:t>
            </w:r>
            <w:r>
              <w:rPr>
                <w:lang w:eastAsia="zh-CN"/>
              </w:rPr>
              <w:t xml:space="preserve">: </w:t>
            </w:r>
            <w:r>
              <w:rPr>
                <w:rFonts w:hint="eastAsia"/>
                <w:lang w:val="en-US" w:eastAsia="zh-CN"/>
              </w:rPr>
              <w:t>否</w:t>
            </w:r>
          </w:p>
        </w:tc>
        <w:tc>
          <w:tcPr>
            <w:tcW w:w="1746" w:type="dxa"/>
          </w:tcPr>
          <w:p w14:paraId="002C842C" w14:textId="77777777" w:rsidR="00586AA6" w:rsidRDefault="00000000">
            <w:pPr>
              <w:pStyle w:val="SDSTableTextNormal"/>
              <w:rPr>
                <w:lang w:eastAsia="zh-CN"/>
              </w:rPr>
            </w:pPr>
            <w:r>
              <w:rPr>
                <w:lang w:eastAsia="zh-CN"/>
              </w:rPr>
              <w:t>对环境有危险性</w:t>
            </w:r>
            <w:r>
              <w:rPr>
                <w:lang w:eastAsia="zh-CN"/>
              </w:rPr>
              <w:t xml:space="preserve">: </w:t>
            </w:r>
            <w:r>
              <w:rPr>
                <w:rFonts w:hint="eastAsia"/>
                <w:lang w:val="en-US" w:eastAsia="zh-CN"/>
              </w:rPr>
              <w:t>否</w:t>
            </w:r>
          </w:p>
        </w:tc>
      </w:tr>
      <w:tr w:rsidR="00586AA6" w14:paraId="2B139D31" w14:textId="77777777" w:rsidTr="00586AA6">
        <w:trPr>
          <w:trHeight w:val="20"/>
        </w:trPr>
        <w:tc>
          <w:tcPr>
            <w:tcW w:w="5000" w:type="pct"/>
            <w:gridSpan w:val="6"/>
          </w:tcPr>
          <w:p w14:paraId="4B0C1F25" w14:textId="77777777" w:rsidR="00586AA6" w:rsidRDefault="00000000">
            <w:pPr>
              <w:pStyle w:val="SDSTableTextNormal"/>
              <w:jc w:val="left"/>
              <w:rPr>
                <w:lang w:eastAsia="zh-CN"/>
              </w:rPr>
            </w:pPr>
            <w:r>
              <w:rPr>
                <w:lang w:eastAsia="zh-CN"/>
              </w:rPr>
              <w:t>无补充信息</w:t>
            </w:r>
          </w:p>
        </w:tc>
      </w:tr>
    </w:tbl>
    <w:p w14:paraId="2A8236F8" w14:textId="77777777" w:rsidR="00586AA6" w:rsidRDefault="00000000">
      <w:pPr>
        <w:pStyle w:val="SDSTextHeading2"/>
        <w:rPr>
          <w:lang w:val="en-GB"/>
        </w:rPr>
      </w:pPr>
      <w:r>
        <w:rPr>
          <w:lang w:val="en-GB"/>
        </w:rPr>
        <w:t>运输注意事项</w:t>
      </w:r>
    </w:p>
    <w:tbl>
      <w:tblPr>
        <w:tblStyle w:val="SDSTableWithoutBorders"/>
        <w:tblW w:w="10489" w:type="dxa"/>
        <w:tblLayout w:type="fixed"/>
        <w:tblLook w:val="04A0" w:firstRow="1" w:lastRow="0" w:firstColumn="1" w:lastColumn="0" w:noHBand="0" w:noVBand="1"/>
      </w:tblPr>
      <w:tblGrid>
        <w:gridCol w:w="10489"/>
      </w:tblGrid>
      <w:tr w:rsidR="00586AA6" w14:paraId="344166FF" w14:textId="77777777">
        <w:trPr>
          <w:trHeight w:val="20"/>
        </w:trPr>
        <w:tc>
          <w:tcPr>
            <w:tcW w:w="10489" w:type="dxa"/>
          </w:tcPr>
          <w:p w14:paraId="60839D96" w14:textId="77777777" w:rsidR="00586AA6" w:rsidRDefault="00000000">
            <w:pPr>
              <w:pStyle w:val="SDSTableTextNormal"/>
              <w:rPr>
                <w:lang w:eastAsia="zh-CN"/>
              </w:rPr>
            </w:pPr>
            <w:r>
              <w:rPr>
                <w:lang w:eastAsia="zh-CN"/>
              </w:rPr>
              <w:t>道路运输</w:t>
            </w:r>
            <w:r>
              <w:rPr>
                <w:lang w:eastAsia="zh-CN"/>
              </w:rPr>
              <w:t xml:space="preserve"> (JT/T 617)</w:t>
            </w:r>
          </w:p>
        </w:tc>
      </w:tr>
      <w:tr w:rsidR="00586AA6" w14:paraId="7BF4F181" w14:textId="77777777">
        <w:trPr>
          <w:trHeight w:val="20"/>
        </w:trPr>
        <w:tc>
          <w:tcPr>
            <w:tcW w:w="10489" w:type="dxa"/>
          </w:tcPr>
          <w:p w14:paraId="4C1926DE" w14:textId="77777777" w:rsidR="00586AA6" w:rsidRDefault="00000000">
            <w:pPr>
              <w:pStyle w:val="SDSTableTextIndented"/>
              <w:ind w:left="320"/>
              <w:rPr>
                <w:lang w:eastAsia="zh-CN"/>
              </w:rPr>
            </w:pPr>
            <w:r>
              <w:rPr>
                <w:lang w:eastAsia="zh-CN"/>
              </w:rPr>
              <w:t>不适用</w:t>
            </w:r>
          </w:p>
        </w:tc>
      </w:tr>
      <w:tr w:rsidR="00586AA6" w14:paraId="3A6B3AC5" w14:textId="77777777">
        <w:trPr>
          <w:trHeight w:val="20"/>
        </w:trPr>
        <w:tc>
          <w:tcPr>
            <w:tcW w:w="10489" w:type="dxa"/>
          </w:tcPr>
          <w:p w14:paraId="7EE1E06A" w14:textId="77777777" w:rsidR="00586AA6" w:rsidRDefault="00000000">
            <w:pPr>
              <w:pStyle w:val="SDSTableTextNormal"/>
              <w:rPr>
                <w:lang w:eastAsia="zh-CN"/>
              </w:rPr>
            </w:pPr>
            <w:r>
              <w:rPr>
                <w:lang w:eastAsia="zh-CN"/>
              </w:rPr>
              <w:t>关于危险货物运输的建议书（</w:t>
            </w:r>
            <w:r>
              <w:rPr>
                <w:lang w:eastAsia="zh-CN"/>
              </w:rPr>
              <w:t>UN RTDG</w:t>
            </w:r>
            <w:r>
              <w:rPr>
                <w:lang w:eastAsia="zh-CN"/>
              </w:rPr>
              <w:t>）</w:t>
            </w:r>
          </w:p>
        </w:tc>
      </w:tr>
      <w:tr w:rsidR="00586AA6" w14:paraId="0EF1533C" w14:textId="77777777">
        <w:trPr>
          <w:trHeight w:val="20"/>
        </w:trPr>
        <w:tc>
          <w:tcPr>
            <w:tcW w:w="10489" w:type="dxa"/>
          </w:tcPr>
          <w:p w14:paraId="3EBA5F93" w14:textId="77777777" w:rsidR="00586AA6" w:rsidRDefault="00000000">
            <w:pPr>
              <w:pStyle w:val="SDSTableTextIndented"/>
              <w:ind w:left="320"/>
              <w:rPr>
                <w:lang w:eastAsia="zh-CN"/>
              </w:rPr>
            </w:pPr>
            <w:r>
              <w:rPr>
                <w:lang w:eastAsia="zh-CN"/>
              </w:rPr>
              <w:t>不适用</w:t>
            </w:r>
          </w:p>
        </w:tc>
      </w:tr>
      <w:tr w:rsidR="00586AA6" w14:paraId="00302261" w14:textId="77777777">
        <w:trPr>
          <w:trHeight w:val="20"/>
        </w:trPr>
        <w:tc>
          <w:tcPr>
            <w:tcW w:w="10489" w:type="dxa"/>
          </w:tcPr>
          <w:p w14:paraId="5B12ED8D" w14:textId="77777777" w:rsidR="00586AA6" w:rsidRDefault="00000000">
            <w:pPr>
              <w:pStyle w:val="SDSTableTextNormal"/>
              <w:rPr>
                <w:lang w:eastAsia="zh-CN"/>
              </w:rPr>
            </w:pPr>
            <w:r>
              <w:rPr>
                <w:lang w:eastAsia="zh-CN"/>
              </w:rPr>
              <w:t>海运（</w:t>
            </w:r>
            <w:r>
              <w:rPr>
                <w:lang w:eastAsia="zh-CN"/>
              </w:rPr>
              <w:t>IMDG</w:t>
            </w:r>
            <w:r>
              <w:rPr>
                <w:lang w:eastAsia="zh-CN"/>
              </w:rPr>
              <w:t>）</w:t>
            </w:r>
          </w:p>
        </w:tc>
      </w:tr>
      <w:tr w:rsidR="00586AA6" w14:paraId="08DD1E8F" w14:textId="77777777">
        <w:trPr>
          <w:trHeight w:val="20"/>
        </w:trPr>
        <w:tc>
          <w:tcPr>
            <w:tcW w:w="10489" w:type="dxa"/>
          </w:tcPr>
          <w:p w14:paraId="51A382C8" w14:textId="77777777" w:rsidR="00586AA6" w:rsidRDefault="00000000">
            <w:pPr>
              <w:pStyle w:val="SDSTableTextIndented"/>
              <w:ind w:left="320"/>
              <w:rPr>
                <w:lang w:eastAsia="zh-CN"/>
              </w:rPr>
            </w:pPr>
            <w:r>
              <w:rPr>
                <w:lang w:eastAsia="zh-CN"/>
              </w:rPr>
              <w:t>不适用</w:t>
            </w:r>
          </w:p>
        </w:tc>
      </w:tr>
      <w:tr w:rsidR="00586AA6" w14:paraId="1DCFB669" w14:textId="77777777">
        <w:trPr>
          <w:trHeight w:val="20"/>
        </w:trPr>
        <w:tc>
          <w:tcPr>
            <w:tcW w:w="10489" w:type="dxa"/>
          </w:tcPr>
          <w:p w14:paraId="25EA0507" w14:textId="77777777" w:rsidR="00586AA6" w:rsidRDefault="00000000">
            <w:pPr>
              <w:pStyle w:val="SDSTableTextNormal"/>
              <w:rPr>
                <w:lang w:eastAsia="zh-CN"/>
              </w:rPr>
            </w:pPr>
            <w:r>
              <w:rPr>
                <w:lang w:eastAsia="zh-CN"/>
              </w:rPr>
              <w:t>航空运输（</w:t>
            </w:r>
            <w:r>
              <w:rPr>
                <w:lang w:eastAsia="zh-CN"/>
              </w:rPr>
              <w:t>IATA</w:t>
            </w:r>
            <w:r>
              <w:rPr>
                <w:lang w:eastAsia="zh-CN"/>
              </w:rPr>
              <w:t>）</w:t>
            </w:r>
          </w:p>
        </w:tc>
      </w:tr>
      <w:tr w:rsidR="00586AA6" w14:paraId="3AD9823E" w14:textId="77777777">
        <w:trPr>
          <w:trHeight w:val="20"/>
        </w:trPr>
        <w:tc>
          <w:tcPr>
            <w:tcW w:w="10489" w:type="dxa"/>
          </w:tcPr>
          <w:p w14:paraId="44959DF4" w14:textId="77777777" w:rsidR="00586AA6" w:rsidRDefault="00000000">
            <w:pPr>
              <w:pStyle w:val="SDSTableTextIndented"/>
              <w:ind w:left="320"/>
              <w:rPr>
                <w:lang w:eastAsia="zh-CN"/>
              </w:rPr>
            </w:pPr>
            <w:r>
              <w:rPr>
                <w:lang w:eastAsia="zh-CN"/>
              </w:rPr>
              <w:t>不适用</w:t>
            </w:r>
          </w:p>
        </w:tc>
      </w:tr>
      <w:tr w:rsidR="00586AA6" w14:paraId="00C683EA" w14:textId="77777777">
        <w:trPr>
          <w:trHeight w:val="20"/>
        </w:trPr>
        <w:tc>
          <w:tcPr>
            <w:tcW w:w="10489" w:type="dxa"/>
          </w:tcPr>
          <w:p w14:paraId="45664DE1" w14:textId="77777777" w:rsidR="00586AA6" w:rsidRDefault="00000000">
            <w:pPr>
              <w:pStyle w:val="SDSTableTextNormal"/>
              <w:rPr>
                <w:lang w:eastAsia="zh-CN"/>
              </w:rPr>
            </w:pPr>
            <w:r>
              <w:rPr>
                <w:lang w:eastAsia="zh-CN"/>
              </w:rPr>
              <w:t>内陆水路运输（</w:t>
            </w:r>
            <w:r>
              <w:rPr>
                <w:lang w:eastAsia="zh-CN"/>
              </w:rPr>
              <w:t>ADN</w:t>
            </w:r>
            <w:r>
              <w:rPr>
                <w:lang w:eastAsia="zh-CN"/>
              </w:rPr>
              <w:t>）</w:t>
            </w:r>
          </w:p>
        </w:tc>
      </w:tr>
      <w:tr w:rsidR="00586AA6" w14:paraId="77F7CECE" w14:textId="77777777">
        <w:trPr>
          <w:trHeight w:val="20"/>
        </w:trPr>
        <w:tc>
          <w:tcPr>
            <w:tcW w:w="10489" w:type="dxa"/>
          </w:tcPr>
          <w:p w14:paraId="5ABF4CF2" w14:textId="77777777" w:rsidR="00586AA6" w:rsidRDefault="00000000">
            <w:pPr>
              <w:pStyle w:val="SDSTableTextIndented"/>
              <w:ind w:left="320"/>
              <w:rPr>
                <w:lang w:eastAsia="zh-CN"/>
              </w:rPr>
            </w:pPr>
            <w:r>
              <w:rPr>
                <w:lang w:eastAsia="zh-CN"/>
              </w:rPr>
              <w:t>不适用</w:t>
            </w:r>
          </w:p>
        </w:tc>
      </w:tr>
      <w:tr w:rsidR="00586AA6" w14:paraId="5479E9E6" w14:textId="77777777">
        <w:trPr>
          <w:trHeight w:val="20"/>
        </w:trPr>
        <w:tc>
          <w:tcPr>
            <w:tcW w:w="10489" w:type="dxa"/>
          </w:tcPr>
          <w:p w14:paraId="78C5B9E8" w14:textId="77777777" w:rsidR="00586AA6" w:rsidRDefault="00000000">
            <w:pPr>
              <w:pStyle w:val="SDSTableTextNormal"/>
              <w:rPr>
                <w:lang w:eastAsia="zh-CN"/>
              </w:rPr>
            </w:pPr>
            <w:r>
              <w:rPr>
                <w:lang w:eastAsia="zh-CN"/>
              </w:rPr>
              <w:t>铁路运输（</w:t>
            </w:r>
            <w:r>
              <w:rPr>
                <w:lang w:eastAsia="zh-CN"/>
              </w:rPr>
              <w:t>RID</w:t>
            </w:r>
            <w:r>
              <w:rPr>
                <w:lang w:eastAsia="zh-CN"/>
              </w:rPr>
              <w:t>）</w:t>
            </w:r>
          </w:p>
        </w:tc>
      </w:tr>
      <w:tr w:rsidR="00586AA6" w14:paraId="2D1AD1D9" w14:textId="77777777">
        <w:trPr>
          <w:trHeight w:val="20"/>
        </w:trPr>
        <w:tc>
          <w:tcPr>
            <w:tcW w:w="10489" w:type="dxa"/>
          </w:tcPr>
          <w:p w14:paraId="640EF6B1" w14:textId="77777777" w:rsidR="00586AA6" w:rsidRDefault="00000000">
            <w:pPr>
              <w:pStyle w:val="SDSTableTextIndented"/>
              <w:ind w:left="320"/>
              <w:rPr>
                <w:lang w:eastAsia="zh-CN"/>
              </w:rPr>
            </w:pPr>
            <w:r>
              <w:rPr>
                <w:lang w:eastAsia="zh-CN"/>
              </w:rPr>
              <w:t>不适用</w:t>
            </w:r>
          </w:p>
        </w:tc>
      </w:tr>
    </w:tbl>
    <w:p w14:paraId="78F13ABC" w14:textId="77777777" w:rsidR="00586AA6" w:rsidRDefault="00000000">
      <w:pPr>
        <w:pStyle w:val="SDSTextHeading1"/>
        <w:rPr>
          <w:lang w:val="en-GB"/>
        </w:rPr>
      </w:pPr>
      <w:r>
        <w:rPr>
          <w:lang w:val="en-GB"/>
        </w:rPr>
        <w:t>第</w:t>
      </w:r>
      <w:r>
        <w:rPr>
          <w:lang w:val="en-GB"/>
        </w:rPr>
        <w:t xml:space="preserve"> 15 </w:t>
      </w:r>
      <w:r>
        <w:rPr>
          <w:lang w:val="en-GB"/>
        </w:rPr>
        <w:t>部分</w:t>
      </w:r>
      <w:r>
        <w:rPr>
          <w:lang w:val="en-GB"/>
        </w:rPr>
        <w:t xml:space="preserve"> </w:t>
      </w:r>
      <w:r>
        <w:rPr>
          <w:lang w:val="en-GB"/>
        </w:rPr>
        <w:t>法规信息</w:t>
      </w:r>
    </w:p>
    <w:tbl>
      <w:tblPr>
        <w:tblStyle w:val="SDSTableWithoutBorders"/>
        <w:tblW w:w="10489" w:type="dxa"/>
        <w:tblLayout w:type="fixed"/>
        <w:tblLook w:val="04A0" w:firstRow="1" w:lastRow="0" w:firstColumn="1" w:lastColumn="0" w:noHBand="0" w:noVBand="1"/>
      </w:tblPr>
      <w:tblGrid>
        <w:gridCol w:w="3685"/>
        <w:gridCol w:w="283"/>
        <w:gridCol w:w="6521"/>
      </w:tblGrid>
      <w:tr w:rsidR="00586AA6" w14:paraId="675177A1" w14:textId="77777777">
        <w:trPr>
          <w:trHeight w:val="20"/>
        </w:trPr>
        <w:tc>
          <w:tcPr>
            <w:tcW w:w="10489" w:type="dxa"/>
            <w:gridSpan w:val="3"/>
          </w:tcPr>
          <w:p w14:paraId="59673462" w14:textId="77777777" w:rsidR="00586AA6" w:rsidRDefault="00000000">
            <w:pPr>
              <w:pStyle w:val="SDSTableTextBold"/>
              <w:rPr>
                <w:lang w:eastAsia="zh-CN"/>
              </w:rPr>
            </w:pPr>
            <w:r>
              <w:rPr>
                <w:lang w:eastAsia="zh-CN"/>
              </w:rPr>
              <w:t>新化学物质环境管理登记办法（生态环境部</w:t>
            </w:r>
            <w:r>
              <w:rPr>
                <w:lang w:eastAsia="zh-CN"/>
              </w:rPr>
              <w:t>2020</w:t>
            </w:r>
            <w:r>
              <w:rPr>
                <w:lang w:eastAsia="zh-CN"/>
              </w:rPr>
              <w:t>第</w:t>
            </w:r>
            <w:r>
              <w:rPr>
                <w:lang w:eastAsia="zh-CN"/>
              </w:rPr>
              <w:t>12</w:t>
            </w:r>
            <w:r>
              <w:rPr>
                <w:lang w:eastAsia="zh-CN"/>
              </w:rPr>
              <w:t>号令）</w:t>
            </w:r>
          </w:p>
        </w:tc>
      </w:tr>
      <w:tr w:rsidR="00586AA6" w14:paraId="5A3ECDE5" w14:textId="77777777">
        <w:trPr>
          <w:trHeight w:val="20"/>
        </w:trPr>
        <w:tc>
          <w:tcPr>
            <w:tcW w:w="3685" w:type="dxa"/>
          </w:tcPr>
          <w:p w14:paraId="3B674823" w14:textId="77777777" w:rsidR="00586AA6" w:rsidRDefault="00000000">
            <w:pPr>
              <w:pStyle w:val="SDSTableTextBold"/>
              <w:rPr>
                <w:lang w:eastAsia="zh-CN"/>
              </w:rPr>
            </w:pPr>
            <w:r>
              <w:rPr>
                <w:lang w:eastAsia="zh-CN"/>
              </w:rPr>
              <w:t>中国现有化学物质名录</w:t>
            </w:r>
            <w:r>
              <w:rPr>
                <w:lang w:eastAsia="zh-CN"/>
              </w:rPr>
              <w:t xml:space="preserve"> (IECSC)</w:t>
            </w:r>
          </w:p>
        </w:tc>
        <w:tc>
          <w:tcPr>
            <w:tcW w:w="283" w:type="dxa"/>
          </w:tcPr>
          <w:p w14:paraId="044728BB" w14:textId="77777777" w:rsidR="00586AA6" w:rsidRDefault="00000000">
            <w:pPr>
              <w:pStyle w:val="SDSTableTextColonColumn"/>
              <w:rPr>
                <w:lang w:eastAsia="zh-CN"/>
              </w:rPr>
            </w:pPr>
            <w:r>
              <w:rPr>
                <w:lang w:eastAsia="zh-CN"/>
              </w:rPr>
              <w:t>:</w:t>
            </w:r>
          </w:p>
        </w:tc>
        <w:tc>
          <w:tcPr>
            <w:tcW w:w="6521" w:type="dxa"/>
          </w:tcPr>
          <w:p w14:paraId="38F24262" w14:textId="77777777" w:rsidR="00586AA6" w:rsidRDefault="00000000">
            <w:pPr>
              <w:pStyle w:val="SDSTableTextNormal"/>
              <w:rPr>
                <w:lang w:eastAsia="zh-CN"/>
              </w:rPr>
            </w:pPr>
            <w:r>
              <w:rPr>
                <w:lang w:eastAsia="zh-CN"/>
              </w:rPr>
              <w:t>含有列入物质</w:t>
            </w:r>
          </w:p>
          <w:p w14:paraId="40E98923" w14:textId="77777777" w:rsidR="00586AA6" w:rsidRDefault="00000000">
            <w:pPr>
              <w:pStyle w:val="SDSTableTextNormal"/>
              <w:rPr>
                <w:lang w:eastAsia="zh-CN"/>
              </w:rPr>
            </w:pPr>
            <w:r>
              <w:rPr>
                <w:lang w:eastAsia="zh-CN"/>
              </w:rPr>
              <w:t>钴锂锰镍的氧化物</w:t>
            </w:r>
            <w:r>
              <w:rPr>
                <w:lang w:eastAsia="zh-CN"/>
              </w:rPr>
              <w:t xml:space="preserve"> (CAS </w:t>
            </w:r>
            <w:r>
              <w:rPr>
                <w:lang w:eastAsia="zh-CN"/>
              </w:rPr>
              <w:t>编号</w:t>
            </w:r>
            <w:r>
              <w:rPr>
                <w:lang w:eastAsia="zh-CN"/>
              </w:rPr>
              <w:t xml:space="preserve"> 182442-95-1)</w:t>
            </w:r>
          </w:p>
        </w:tc>
      </w:tr>
      <w:tr w:rsidR="00586AA6" w14:paraId="2637E438" w14:textId="77777777">
        <w:trPr>
          <w:trHeight w:val="20"/>
        </w:trPr>
        <w:tc>
          <w:tcPr>
            <w:tcW w:w="10489" w:type="dxa"/>
            <w:gridSpan w:val="3"/>
          </w:tcPr>
          <w:p w14:paraId="366D9D4A" w14:textId="77777777" w:rsidR="00586AA6" w:rsidRDefault="00000000">
            <w:pPr>
              <w:pStyle w:val="SDSTableTextBold"/>
              <w:rPr>
                <w:lang w:eastAsia="zh-CN"/>
              </w:rPr>
            </w:pPr>
            <w:r>
              <w:rPr>
                <w:lang w:eastAsia="zh-CN"/>
              </w:rPr>
              <w:t>危险化学品安全管理条例（国务院令第</w:t>
            </w:r>
            <w:r>
              <w:rPr>
                <w:lang w:eastAsia="zh-CN"/>
              </w:rPr>
              <w:t>591</w:t>
            </w:r>
            <w:r>
              <w:rPr>
                <w:lang w:eastAsia="zh-CN"/>
              </w:rPr>
              <w:t>号）</w:t>
            </w:r>
          </w:p>
        </w:tc>
      </w:tr>
      <w:tr w:rsidR="00586AA6" w14:paraId="56CF2AE8" w14:textId="77777777">
        <w:trPr>
          <w:trHeight w:val="20"/>
        </w:trPr>
        <w:tc>
          <w:tcPr>
            <w:tcW w:w="3685" w:type="dxa"/>
            <w:vMerge w:val="restart"/>
          </w:tcPr>
          <w:p w14:paraId="493B04FF" w14:textId="77777777" w:rsidR="00586AA6" w:rsidRDefault="00000000">
            <w:pPr>
              <w:pStyle w:val="SDSTableTextBold"/>
              <w:rPr>
                <w:lang w:eastAsia="zh-CN"/>
              </w:rPr>
            </w:pPr>
            <w:r>
              <w:rPr>
                <w:lang w:eastAsia="zh-CN"/>
              </w:rPr>
              <w:t>危险化学品目录（</w:t>
            </w:r>
            <w:r>
              <w:rPr>
                <w:lang w:eastAsia="zh-CN"/>
              </w:rPr>
              <w:t>2015</w:t>
            </w:r>
            <w:r>
              <w:rPr>
                <w:lang w:eastAsia="zh-CN"/>
              </w:rPr>
              <w:t>版）</w:t>
            </w:r>
          </w:p>
        </w:tc>
        <w:tc>
          <w:tcPr>
            <w:tcW w:w="283" w:type="dxa"/>
            <w:vMerge w:val="restart"/>
          </w:tcPr>
          <w:p w14:paraId="783B7D81" w14:textId="77777777" w:rsidR="00586AA6" w:rsidRDefault="00000000">
            <w:pPr>
              <w:pStyle w:val="SDSTableTextColonColumn"/>
              <w:rPr>
                <w:lang w:eastAsia="zh-CN"/>
              </w:rPr>
            </w:pPr>
            <w:r>
              <w:rPr>
                <w:lang w:eastAsia="zh-CN"/>
              </w:rPr>
              <w:t>:</w:t>
            </w:r>
          </w:p>
        </w:tc>
        <w:tc>
          <w:tcPr>
            <w:tcW w:w="6521" w:type="dxa"/>
          </w:tcPr>
          <w:p w14:paraId="1D4ABA06" w14:textId="77777777" w:rsidR="00586AA6" w:rsidRDefault="00000000">
            <w:pPr>
              <w:pStyle w:val="SDSTableTextNormal"/>
              <w:rPr>
                <w:lang w:eastAsia="zh-CN"/>
              </w:rPr>
            </w:pPr>
            <w:r>
              <w:rPr>
                <w:rFonts w:hint="eastAsia"/>
                <w:lang w:eastAsia="zh-CN"/>
              </w:rPr>
              <w:t>未列入</w:t>
            </w:r>
          </w:p>
        </w:tc>
      </w:tr>
      <w:tr w:rsidR="00586AA6" w14:paraId="7D50B8DF" w14:textId="77777777">
        <w:trPr>
          <w:trHeight w:val="20"/>
        </w:trPr>
        <w:tc>
          <w:tcPr>
            <w:tcW w:w="10489" w:type="dxa"/>
            <w:gridSpan w:val="3"/>
          </w:tcPr>
          <w:p w14:paraId="64ADDEFF" w14:textId="77777777" w:rsidR="00586AA6" w:rsidRDefault="00000000">
            <w:pPr>
              <w:pStyle w:val="SDSTableTextBold"/>
              <w:rPr>
                <w:lang w:eastAsia="zh-CN"/>
              </w:rPr>
            </w:pPr>
            <w:r>
              <w:rPr>
                <w:lang w:eastAsia="zh-CN"/>
              </w:rPr>
              <w:t>其他国内法规名录或清单</w:t>
            </w:r>
          </w:p>
        </w:tc>
      </w:tr>
      <w:tr w:rsidR="00586AA6" w14:paraId="158C1DE4" w14:textId="77777777">
        <w:trPr>
          <w:trHeight w:val="20"/>
        </w:trPr>
        <w:tc>
          <w:tcPr>
            <w:tcW w:w="3685" w:type="dxa"/>
          </w:tcPr>
          <w:p w14:paraId="1CD133DB" w14:textId="77777777" w:rsidR="00586AA6" w:rsidRDefault="00000000">
            <w:pPr>
              <w:pStyle w:val="SDSTableTextBold"/>
              <w:rPr>
                <w:lang w:eastAsia="zh-CN"/>
              </w:rPr>
            </w:pPr>
            <w:r>
              <w:rPr>
                <w:lang w:eastAsia="zh-CN"/>
              </w:rPr>
              <w:t xml:space="preserve">GB12268 </w:t>
            </w:r>
            <w:r>
              <w:rPr>
                <w:lang w:eastAsia="zh-CN"/>
              </w:rPr>
              <w:t>危险货物品名表</w:t>
            </w:r>
          </w:p>
        </w:tc>
        <w:tc>
          <w:tcPr>
            <w:tcW w:w="283" w:type="dxa"/>
          </w:tcPr>
          <w:p w14:paraId="20BF2151" w14:textId="77777777" w:rsidR="00586AA6" w:rsidRDefault="00000000">
            <w:pPr>
              <w:pStyle w:val="SDSTableTextColonColumn"/>
              <w:rPr>
                <w:lang w:eastAsia="zh-CN"/>
              </w:rPr>
            </w:pPr>
            <w:r>
              <w:rPr>
                <w:lang w:eastAsia="zh-CN"/>
              </w:rPr>
              <w:t>:</w:t>
            </w:r>
          </w:p>
        </w:tc>
        <w:tc>
          <w:tcPr>
            <w:tcW w:w="6521" w:type="dxa"/>
          </w:tcPr>
          <w:p w14:paraId="5F6DE236" w14:textId="77777777" w:rsidR="00586AA6" w:rsidRDefault="00000000">
            <w:pPr>
              <w:pStyle w:val="SDSTableTextNormal"/>
              <w:rPr>
                <w:lang w:eastAsia="zh-CN"/>
              </w:rPr>
            </w:pPr>
            <w:r>
              <w:rPr>
                <w:rFonts w:hint="eastAsia"/>
                <w:lang w:val="en-US" w:eastAsia="zh-CN"/>
              </w:rPr>
              <w:t>未受管制</w:t>
            </w:r>
          </w:p>
        </w:tc>
      </w:tr>
    </w:tbl>
    <w:p w14:paraId="3B63795D" w14:textId="77777777" w:rsidR="00586AA6" w:rsidRDefault="00000000">
      <w:pPr>
        <w:pStyle w:val="SDSTextHeading1"/>
        <w:rPr>
          <w:lang w:val="en-GB"/>
        </w:rPr>
      </w:pPr>
      <w:r>
        <w:rPr>
          <w:lang w:val="en-GB"/>
        </w:rPr>
        <w:t>第</w:t>
      </w:r>
      <w:r>
        <w:rPr>
          <w:lang w:val="en-GB"/>
        </w:rPr>
        <w:t xml:space="preserve"> 16 </w:t>
      </w:r>
      <w:r>
        <w:rPr>
          <w:lang w:val="en-GB"/>
        </w:rPr>
        <w:t>部分</w:t>
      </w:r>
      <w:r>
        <w:rPr>
          <w:lang w:val="en-GB"/>
        </w:rPr>
        <w:t xml:space="preserve"> </w:t>
      </w:r>
      <w:r>
        <w:rPr>
          <w:lang w:val="en-GB"/>
        </w:rPr>
        <w:t>其他信息</w:t>
      </w:r>
    </w:p>
    <w:tbl>
      <w:tblPr>
        <w:tblStyle w:val="SDSTableWithoutBorders"/>
        <w:tblW w:w="10488" w:type="dxa"/>
        <w:tblLayout w:type="fixed"/>
        <w:tblLook w:val="04A0" w:firstRow="1" w:lastRow="0" w:firstColumn="1" w:lastColumn="0" w:noHBand="0" w:noVBand="1"/>
      </w:tblPr>
      <w:tblGrid>
        <w:gridCol w:w="3685"/>
        <w:gridCol w:w="283"/>
        <w:gridCol w:w="6520"/>
      </w:tblGrid>
      <w:tr w:rsidR="00586AA6" w14:paraId="393C870C" w14:textId="77777777">
        <w:trPr>
          <w:trHeight w:val="20"/>
        </w:trPr>
        <w:tc>
          <w:tcPr>
            <w:tcW w:w="3685" w:type="dxa"/>
          </w:tcPr>
          <w:p w14:paraId="7233ADD6" w14:textId="77777777" w:rsidR="00586AA6" w:rsidRDefault="00000000">
            <w:pPr>
              <w:pStyle w:val="SDSTableTextBold"/>
              <w:rPr>
                <w:lang w:eastAsia="zh-CN"/>
              </w:rPr>
            </w:pPr>
            <w:r>
              <w:rPr>
                <w:rFonts w:hint="eastAsia"/>
                <w:lang w:val="en-US" w:eastAsia="zh-CN"/>
              </w:rPr>
              <w:t>版本</w:t>
            </w:r>
          </w:p>
        </w:tc>
        <w:tc>
          <w:tcPr>
            <w:tcW w:w="283" w:type="dxa"/>
          </w:tcPr>
          <w:p w14:paraId="43A0EEC4" w14:textId="77777777" w:rsidR="00586AA6" w:rsidRDefault="00000000">
            <w:pPr>
              <w:pStyle w:val="SDSTableTextColonColumn"/>
              <w:rPr>
                <w:lang w:eastAsia="zh-CN"/>
              </w:rPr>
            </w:pPr>
            <w:r>
              <w:rPr>
                <w:lang w:eastAsia="zh-CN"/>
              </w:rPr>
              <w:t>:</w:t>
            </w:r>
          </w:p>
        </w:tc>
        <w:tc>
          <w:tcPr>
            <w:tcW w:w="6520" w:type="dxa"/>
          </w:tcPr>
          <w:p w14:paraId="0FF4B125" w14:textId="77777777" w:rsidR="00586AA6" w:rsidRDefault="00000000">
            <w:pPr>
              <w:pStyle w:val="SDSTextGray"/>
              <w:rPr>
                <w:lang w:eastAsia="zh-CN"/>
              </w:rPr>
            </w:pPr>
            <w:r>
              <w:rPr>
                <w:rFonts w:hint="eastAsia"/>
                <w:lang w:val="en-US" w:eastAsia="zh-CN"/>
              </w:rPr>
              <w:t>1.0</w:t>
            </w:r>
          </w:p>
        </w:tc>
      </w:tr>
      <w:tr w:rsidR="00586AA6" w14:paraId="031767A6" w14:textId="77777777">
        <w:trPr>
          <w:trHeight w:val="20"/>
        </w:trPr>
        <w:tc>
          <w:tcPr>
            <w:tcW w:w="3685" w:type="dxa"/>
          </w:tcPr>
          <w:p w14:paraId="6215B073" w14:textId="77777777" w:rsidR="00586AA6" w:rsidRDefault="00000000">
            <w:pPr>
              <w:pStyle w:val="SDSTableTextBold"/>
              <w:rPr>
                <w:lang w:eastAsia="zh-CN"/>
              </w:rPr>
            </w:pPr>
            <w:r>
              <w:rPr>
                <w:rFonts w:hint="eastAsia"/>
                <w:lang w:val="en-US" w:eastAsia="zh-CN"/>
              </w:rPr>
              <w:t>最初编制日期</w:t>
            </w:r>
          </w:p>
        </w:tc>
        <w:tc>
          <w:tcPr>
            <w:tcW w:w="283" w:type="dxa"/>
          </w:tcPr>
          <w:p w14:paraId="751F047D" w14:textId="77777777" w:rsidR="00586AA6" w:rsidRDefault="00000000">
            <w:pPr>
              <w:pStyle w:val="SDSTableTextColonColumn"/>
              <w:rPr>
                <w:lang w:eastAsia="zh-CN"/>
              </w:rPr>
            </w:pPr>
            <w:r>
              <w:rPr>
                <w:lang w:eastAsia="zh-CN"/>
              </w:rPr>
              <w:t>:</w:t>
            </w:r>
          </w:p>
        </w:tc>
        <w:tc>
          <w:tcPr>
            <w:tcW w:w="6520" w:type="dxa"/>
          </w:tcPr>
          <w:p w14:paraId="41FC3203" w14:textId="77777777" w:rsidR="00586AA6" w:rsidRDefault="00000000">
            <w:pPr>
              <w:pStyle w:val="SDSTextGray"/>
              <w:rPr>
                <w:lang w:eastAsia="zh-CN"/>
              </w:rPr>
            </w:pPr>
            <w:r>
              <w:rPr>
                <w:rFonts w:hint="eastAsia"/>
                <w:lang w:val="en-US" w:eastAsia="zh-CN"/>
              </w:rPr>
              <w:t>2025/11/3</w:t>
            </w:r>
          </w:p>
        </w:tc>
      </w:tr>
      <w:tr w:rsidR="00586AA6" w14:paraId="775D0205" w14:textId="77777777">
        <w:trPr>
          <w:trHeight w:val="20"/>
        </w:trPr>
        <w:tc>
          <w:tcPr>
            <w:tcW w:w="3685" w:type="dxa"/>
          </w:tcPr>
          <w:p w14:paraId="33EFF484" w14:textId="77777777" w:rsidR="00586AA6" w:rsidRDefault="00000000">
            <w:pPr>
              <w:pStyle w:val="SDSTableTextBold"/>
              <w:rPr>
                <w:lang w:eastAsia="zh-CN"/>
              </w:rPr>
            </w:pPr>
            <w:r>
              <w:rPr>
                <w:rFonts w:hint="eastAsia"/>
                <w:lang w:val="en-US" w:eastAsia="zh-CN"/>
              </w:rPr>
              <w:t>修订日期</w:t>
            </w:r>
          </w:p>
        </w:tc>
        <w:tc>
          <w:tcPr>
            <w:tcW w:w="283" w:type="dxa"/>
          </w:tcPr>
          <w:p w14:paraId="1784420D" w14:textId="77777777" w:rsidR="00586AA6" w:rsidRDefault="00000000">
            <w:pPr>
              <w:pStyle w:val="SDSTableTextColonColumn"/>
              <w:rPr>
                <w:lang w:eastAsia="zh-CN"/>
              </w:rPr>
            </w:pPr>
            <w:r>
              <w:rPr>
                <w:lang w:eastAsia="zh-CN"/>
              </w:rPr>
              <w:t>:</w:t>
            </w:r>
          </w:p>
        </w:tc>
        <w:tc>
          <w:tcPr>
            <w:tcW w:w="6520" w:type="dxa"/>
          </w:tcPr>
          <w:p w14:paraId="47E6ABE3" w14:textId="77777777" w:rsidR="00586AA6" w:rsidRDefault="00000000">
            <w:pPr>
              <w:pStyle w:val="SDSTextGray"/>
              <w:rPr>
                <w:lang w:eastAsia="zh-CN"/>
              </w:rPr>
            </w:pPr>
            <w:r>
              <w:rPr>
                <w:rFonts w:hint="eastAsia"/>
                <w:lang w:val="en-US" w:eastAsia="zh-CN"/>
              </w:rPr>
              <w:t>2025/11/3</w:t>
            </w:r>
          </w:p>
        </w:tc>
      </w:tr>
      <w:tr w:rsidR="00586AA6" w14:paraId="2DC4E784" w14:textId="77777777">
        <w:trPr>
          <w:trHeight w:val="20"/>
        </w:trPr>
        <w:tc>
          <w:tcPr>
            <w:tcW w:w="3685" w:type="dxa"/>
          </w:tcPr>
          <w:p w14:paraId="462382DC" w14:textId="77777777" w:rsidR="00586AA6" w:rsidRDefault="00000000">
            <w:pPr>
              <w:pStyle w:val="SDSTableTextBold"/>
              <w:rPr>
                <w:lang w:eastAsia="zh-CN"/>
              </w:rPr>
            </w:pPr>
            <w:r>
              <w:rPr>
                <w:lang w:eastAsia="zh-CN"/>
              </w:rPr>
              <w:lastRenderedPageBreak/>
              <w:t>参考文献</w:t>
            </w:r>
          </w:p>
        </w:tc>
        <w:tc>
          <w:tcPr>
            <w:tcW w:w="283" w:type="dxa"/>
          </w:tcPr>
          <w:p w14:paraId="5B60144D" w14:textId="77777777" w:rsidR="00586AA6" w:rsidRDefault="00000000">
            <w:pPr>
              <w:pStyle w:val="SDSTableTextColonColumn"/>
              <w:rPr>
                <w:lang w:eastAsia="zh-CN"/>
              </w:rPr>
            </w:pPr>
            <w:r>
              <w:rPr>
                <w:lang w:eastAsia="zh-CN"/>
              </w:rPr>
              <w:t>:</w:t>
            </w:r>
          </w:p>
        </w:tc>
        <w:tc>
          <w:tcPr>
            <w:tcW w:w="6520" w:type="dxa"/>
          </w:tcPr>
          <w:p w14:paraId="0FF7BAC6" w14:textId="77777777" w:rsidR="00586AA6" w:rsidRDefault="00000000">
            <w:pPr>
              <w:pStyle w:val="SDSTextGray"/>
              <w:rPr>
                <w:lang w:eastAsia="zh-CN"/>
              </w:rPr>
            </w:pPr>
            <w:r>
              <w:rPr>
                <w:lang w:eastAsia="zh-CN"/>
              </w:rPr>
              <w:t>《危险化学品目录》</w:t>
            </w:r>
            <w:r>
              <w:rPr>
                <w:lang w:eastAsia="zh-CN"/>
              </w:rPr>
              <w:t>2015</w:t>
            </w:r>
            <w:r>
              <w:rPr>
                <w:lang w:eastAsia="zh-CN"/>
              </w:rPr>
              <w:t>版</w:t>
            </w:r>
            <w:r>
              <w:rPr>
                <w:lang w:eastAsia="zh-CN"/>
              </w:rPr>
              <w:br/>
              <w:t>Loli</w:t>
            </w:r>
            <w:r>
              <w:rPr>
                <w:lang w:eastAsia="zh-CN"/>
              </w:rPr>
              <w:br/>
              <w:t>ECHA</w:t>
            </w:r>
            <w:r>
              <w:rPr>
                <w:lang w:eastAsia="zh-CN"/>
              </w:rPr>
              <w:t>（欧洲化学品管理局）</w:t>
            </w:r>
          </w:p>
        </w:tc>
      </w:tr>
    </w:tbl>
    <w:p w14:paraId="75F28585" w14:textId="77777777" w:rsidR="00586AA6" w:rsidRDefault="00586AA6">
      <w:pPr>
        <w:pStyle w:val="SDSTextNormal"/>
        <w:rPr>
          <w:lang w:eastAsia="zh-CN"/>
        </w:rPr>
      </w:pPr>
    </w:p>
    <w:tbl>
      <w:tblPr>
        <w:tblStyle w:val="SDSTableWithoutBorders"/>
        <w:tblW w:w="10489" w:type="dxa"/>
        <w:tblLayout w:type="fixed"/>
        <w:tblLook w:val="04A0" w:firstRow="1" w:lastRow="0" w:firstColumn="1" w:lastColumn="0" w:noHBand="0" w:noVBand="1"/>
      </w:tblPr>
      <w:tblGrid>
        <w:gridCol w:w="3969"/>
        <w:gridCol w:w="6520"/>
      </w:tblGrid>
      <w:tr w:rsidR="00586AA6" w14:paraId="3CFDD7F1" w14:textId="77777777">
        <w:trPr>
          <w:trHeight w:val="20"/>
          <w:tblHeader/>
        </w:trPr>
        <w:tc>
          <w:tcPr>
            <w:tcW w:w="10489" w:type="dxa"/>
            <w:gridSpan w:val="2"/>
          </w:tcPr>
          <w:p w14:paraId="73F945F6" w14:textId="77777777" w:rsidR="00586AA6" w:rsidRDefault="00000000">
            <w:pPr>
              <w:pStyle w:val="SDSTableTextBold"/>
              <w:rPr>
                <w:lang w:eastAsia="zh-CN"/>
              </w:rPr>
            </w:pPr>
            <w:r>
              <w:rPr>
                <w:lang w:eastAsia="zh-CN"/>
              </w:rPr>
              <w:t>缩略语和首字母缩写</w:t>
            </w:r>
          </w:p>
        </w:tc>
      </w:tr>
      <w:tr w:rsidR="00586AA6" w14:paraId="6E1AC11B" w14:textId="77777777">
        <w:trPr>
          <w:trHeight w:val="20"/>
        </w:trPr>
        <w:tc>
          <w:tcPr>
            <w:tcW w:w="3969" w:type="dxa"/>
          </w:tcPr>
          <w:p w14:paraId="71520FD7" w14:textId="77777777" w:rsidR="00586AA6" w:rsidRDefault="00000000">
            <w:pPr>
              <w:pStyle w:val="SDSTableTextIndented"/>
              <w:ind w:left="320"/>
              <w:rPr>
                <w:rFonts w:eastAsia="SimHei"/>
                <w:lang w:eastAsia="zh-CN"/>
              </w:rPr>
            </w:pPr>
            <w:r>
              <w:rPr>
                <w:lang w:eastAsia="zh-CN"/>
              </w:rPr>
              <w:t>ADR</w:t>
            </w:r>
          </w:p>
        </w:tc>
        <w:tc>
          <w:tcPr>
            <w:tcW w:w="6520" w:type="dxa"/>
          </w:tcPr>
          <w:p w14:paraId="74369C65" w14:textId="77777777" w:rsidR="00586AA6" w:rsidRDefault="00000000">
            <w:pPr>
              <w:pStyle w:val="SDSTableTextNormal"/>
              <w:rPr>
                <w:lang w:eastAsia="zh-CN"/>
              </w:rPr>
            </w:pPr>
            <w:r>
              <w:rPr>
                <w:lang w:eastAsia="zh-CN"/>
              </w:rPr>
              <w:t>有关国际危险货物公路运输的协议</w:t>
            </w:r>
          </w:p>
        </w:tc>
      </w:tr>
      <w:tr w:rsidR="00586AA6" w14:paraId="4084D287" w14:textId="77777777">
        <w:trPr>
          <w:trHeight w:val="20"/>
        </w:trPr>
        <w:tc>
          <w:tcPr>
            <w:tcW w:w="3969" w:type="dxa"/>
          </w:tcPr>
          <w:p w14:paraId="136F10BD" w14:textId="77777777" w:rsidR="00586AA6" w:rsidRDefault="00000000">
            <w:pPr>
              <w:pStyle w:val="SDSTableTextIndented"/>
              <w:ind w:left="320"/>
              <w:rPr>
                <w:rFonts w:eastAsia="SimHei"/>
                <w:lang w:eastAsia="zh-CN"/>
              </w:rPr>
            </w:pPr>
            <w:r>
              <w:rPr>
                <w:lang w:eastAsia="zh-CN"/>
              </w:rPr>
              <w:t>ATE</w:t>
            </w:r>
          </w:p>
        </w:tc>
        <w:tc>
          <w:tcPr>
            <w:tcW w:w="6520" w:type="dxa"/>
          </w:tcPr>
          <w:p w14:paraId="26E1D3BD" w14:textId="77777777" w:rsidR="00586AA6" w:rsidRDefault="00000000">
            <w:pPr>
              <w:pStyle w:val="SDSTableTextNormal"/>
              <w:rPr>
                <w:lang w:eastAsia="zh-CN"/>
              </w:rPr>
            </w:pPr>
            <w:r>
              <w:rPr>
                <w:lang w:eastAsia="zh-CN"/>
              </w:rPr>
              <w:t>急性毒性估计值</w:t>
            </w:r>
          </w:p>
        </w:tc>
      </w:tr>
      <w:tr w:rsidR="00586AA6" w14:paraId="05A14A78" w14:textId="77777777">
        <w:trPr>
          <w:trHeight w:val="20"/>
        </w:trPr>
        <w:tc>
          <w:tcPr>
            <w:tcW w:w="3969" w:type="dxa"/>
          </w:tcPr>
          <w:p w14:paraId="428D48DA" w14:textId="77777777" w:rsidR="00586AA6" w:rsidRDefault="00000000">
            <w:pPr>
              <w:pStyle w:val="SDSTableTextIndented"/>
              <w:ind w:left="320"/>
              <w:rPr>
                <w:rFonts w:eastAsia="SimHei"/>
                <w:lang w:eastAsia="zh-CN"/>
              </w:rPr>
            </w:pPr>
            <w:r>
              <w:rPr>
                <w:lang w:eastAsia="zh-CN"/>
              </w:rPr>
              <w:t xml:space="preserve">CAS </w:t>
            </w:r>
            <w:r>
              <w:rPr>
                <w:lang w:eastAsia="zh-CN"/>
              </w:rPr>
              <w:t>编号</w:t>
            </w:r>
          </w:p>
        </w:tc>
        <w:tc>
          <w:tcPr>
            <w:tcW w:w="6520" w:type="dxa"/>
          </w:tcPr>
          <w:p w14:paraId="4130BBCC" w14:textId="77777777" w:rsidR="00586AA6" w:rsidRDefault="00000000">
            <w:pPr>
              <w:pStyle w:val="SDSTableTextNormal"/>
              <w:rPr>
                <w:lang w:eastAsia="zh-CN"/>
              </w:rPr>
            </w:pPr>
            <w:r>
              <w:rPr>
                <w:lang w:eastAsia="zh-CN"/>
              </w:rPr>
              <w:t>化学文摘社编号</w:t>
            </w:r>
          </w:p>
        </w:tc>
      </w:tr>
      <w:tr w:rsidR="00586AA6" w14:paraId="0615EDBE" w14:textId="77777777">
        <w:trPr>
          <w:trHeight w:val="20"/>
        </w:trPr>
        <w:tc>
          <w:tcPr>
            <w:tcW w:w="3969" w:type="dxa"/>
          </w:tcPr>
          <w:p w14:paraId="17B28A67" w14:textId="77777777" w:rsidR="00586AA6" w:rsidRDefault="00000000">
            <w:pPr>
              <w:pStyle w:val="SDSTableTextIndented"/>
              <w:ind w:left="320"/>
              <w:rPr>
                <w:rFonts w:eastAsia="SimHei"/>
                <w:lang w:eastAsia="zh-CN"/>
              </w:rPr>
            </w:pPr>
            <w:r>
              <w:rPr>
                <w:lang w:eastAsia="zh-CN"/>
              </w:rPr>
              <w:t>IATA</w:t>
            </w:r>
          </w:p>
        </w:tc>
        <w:tc>
          <w:tcPr>
            <w:tcW w:w="6520" w:type="dxa"/>
          </w:tcPr>
          <w:p w14:paraId="37745CB9" w14:textId="77777777" w:rsidR="00586AA6" w:rsidRDefault="00000000">
            <w:pPr>
              <w:pStyle w:val="SDSTableTextNormal"/>
              <w:rPr>
                <w:lang w:eastAsia="zh-CN"/>
              </w:rPr>
            </w:pPr>
            <w:r>
              <w:rPr>
                <w:lang w:eastAsia="zh-CN"/>
              </w:rPr>
              <w:t>国际航空运输协会</w:t>
            </w:r>
          </w:p>
        </w:tc>
      </w:tr>
      <w:tr w:rsidR="00586AA6" w14:paraId="70E437FE" w14:textId="77777777">
        <w:trPr>
          <w:trHeight w:val="20"/>
        </w:trPr>
        <w:tc>
          <w:tcPr>
            <w:tcW w:w="3969" w:type="dxa"/>
          </w:tcPr>
          <w:p w14:paraId="124E3EE9" w14:textId="77777777" w:rsidR="00586AA6" w:rsidRDefault="00000000">
            <w:pPr>
              <w:pStyle w:val="SDSTableTextIndented"/>
              <w:ind w:left="320"/>
              <w:rPr>
                <w:rFonts w:eastAsia="SimHei"/>
                <w:lang w:eastAsia="zh-CN"/>
              </w:rPr>
            </w:pPr>
            <w:r>
              <w:rPr>
                <w:lang w:eastAsia="zh-CN"/>
              </w:rPr>
              <w:t>IMDG</w:t>
            </w:r>
          </w:p>
        </w:tc>
        <w:tc>
          <w:tcPr>
            <w:tcW w:w="6520" w:type="dxa"/>
          </w:tcPr>
          <w:p w14:paraId="5ED01C8D" w14:textId="77777777" w:rsidR="00586AA6" w:rsidRDefault="00000000">
            <w:pPr>
              <w:pStyle w:val="SDSTableTextNormal"/>
              <w:rPr>
                <w:lang w:eastAsia="zh-CN"/>
              </w:rPr>
            </w:pPr>
            <w:r>
              <w:rPr>
                <w:lang w:eastAsia="zh-CN"/>
              </w:rPr>
              <w:t>国际海运危险品法规</w:t>
            </w:r>
          </w:p>
        </w:tc>
      </w:tr>
      <w:tr w:rsidR="00586AA6" w14:paraId="24B54CD1" w14:textId="77777777">
        <w:trPr>
          <w:trHeight w:val="20"/>
        </w:trPr>
        <w:tc>
          <w:tcPr>
            <w:tcW w:w="3969" w:type="dxa"/>
          </w:tcPr>
          <w:p w14:paraId="7E450541" w14:textId="77777777" w:rsidR="00586AA6" w:rsidRDefault="00000000">
            <w:pPr>
              <w:pStyle w:val="SDSTableTextIndented"/>
              <w:ind w:left="320"/>
              <w:rPr>
                <w:rFonts w:eastAsia="SimHei"/>
                <w:lang w:eastAsia="zh-CN"/>
              </w:rPr>
            </w:pPr>
            <w:r>
              <w:rPr>
                <w:lang w:eastAsia="zh-CN"/>
              </w:rPr>
              <w:t>LC50</w:t>
            </w:r>
          </w:p>
        </w:tc>
        <w:tc>
          <w:tcPr>
            <w:tcW w:w="6520" w:type="dxa"/>
          </w:tcPr>
          <w:p w14:paraId="38E783BA" w14:textId="77777777" w:rsidR="00586AA6" w:rsidRDefault="00000000">
            <w:pPr>
              <w:pStyle w:val="SDSTableTextNormal"/>
              <w:rPr>
                <w:lang w:eastAsia="zh-CN"/>
              </w:rPr>
            </w:pPr>
            <w:r>
              <w:rPr>
                <w:lang w:eastAsia="zh-CN"/>
              </w:rPr>
              <w:t>半数致死浓度</w:t>
            </w:r>
          </w:p>
        </w:tc>
      </w:tr>
      <w:tr w:rsidR="00586AA6" w14:paraId="48C5CBEB" w14:textId="77777777">
        <w:trPr>
          <w:trHeight w:val="20"/>
        </w:trPr>
        <w:tc>
          <w:tcPr>
            <w:tcW w:w="3969" w:type="dxa"/>
          </w:tcPr>
          <w:p w14:paraId="5A50A406" w14:textId="77777777" w:rsidR="00586AA6" w:rsidRDefault="00000000">
            <w:pPr>
              <w:pStyle w:val="SDSTableTextIndented"/>
              <w:ind w:left="320"/>
              <w:rPr>
                <w:rFonts w:eastAsia="SimHei"/>
                <w:lang w:eastAsia="zh-CN"/>
              </w:rPr>
            </w:pPr>
            <w:r>
              <w:rPr>
                <w:lang w:eastAsia="zh-CN"/>
              </w:rPr>
              <w:t>LD50</w:t>
            </w:r>
          </w:p>
        </w:tc>
        <w:tc>
          <w:tcPr>
            <w:tcW w:w="6520" w:type="dxa"/>
          </w:tcPr>
          <w:p w14:paraId="62B15990" w14:textId="77777777" w:rsidR="00586AA6" w:rsidRDefault="00000000">
            <w:pPr>
              <w:pStyle w:val="SDSTableTextNormal"/>
              <w:rPr>
                <w:lang w:eastAsia="zh-CN"/>
              </w:rPr>
            </w:pPr>
            <w:r>
              <w:rPr>
                <w:lang w:eastAsia="zh-CN"/>
              </w:rPr>
              <w:t>半数致死剂量</w:t>
            </w:r>
          </w:p>
        </w:tc>
      </w:tr>
      <w:tr w:rsidR="00586AA6" w14:paraId="71862B15" w14:textId="77777777">
        <w:trPr>
          <w:trHeight w:val="20"/>
        </w:trPr>
        <w:tc>
          <w:tcPr>
            <w:tcW w:w="3969" w:type="dxa"/>
          </w:tcPr>
          <w:p w14:paraId="672CD1B5" w14:textId="77777777" w:rsidR="00586AA6" w:rsidRDefault="00000000">
            <w:pPr>
              <w:pStyle w:val="SDSTableTextIndented"/>
              <w:ind w:left="320"/>
              <w:rPr>
                <w:rFonts w:eastAsia="SimHei"/>
                <w:lang w:eastAsia="zh-CN"/>
              </w:rPr>
            </w:pPr>
            <w:r>
              <w:rPr>
                <w:lang w:eastAsia="zh-CN"/>
              </w:rPr>
              <w:t xml:space="preserve">Log </w:t>
            </w:r>
            <w:proofErr w:type="spellStart"/>
            <w:r>
              <w:rPr>
                <w:lang w:eastAsia="zh-CN"/>
              </w:rPr>
              <w:t>Kow</w:t>
            </w:r>
            <w:proofErr w:type="spellEnd"/>
          </w:p>
        </w:tc>
        <w:tc>
          <w:tcPr>
            <w:tcW w:w="6520" w:type="dxa"/>
          </w:tcPr>
          <w:p w14:paraId="3D75F6B4" w14:textId="77777777" w:rsidR="00586AA6" w:rsidRDefault="00000000">
            <w:pPr>
              <w:pStyle w:val="SDSTableTextNormal"/>
              <w:rPr>
                <w:lang w:eastAsia="zh-CN"/>
              </w:rPr>
            </w:pPr>
            <w:r>
              <w:rPr>
                <w:lang w:eastAsia="zh-CN"/>
              </w:rPr>
              <w:t>正辛醇</w:t>
            </w:r>
            <w:r>
              <w:rPr>
                <w:lang w:eastAsia="zh-CN"/>
              </w:rPr>
              <w:t>/</w:t>
            </w:r>
            <w:r>
              <w:rPr>
                <w:lang w:eastAsia="zh-CN"/>
              </w:rPr>
              <w:t>水分配系数</w:t>
            </w:r>
            <w:r>
              <w:rPr>
                <w:lang w:eastAsia="zh-CN"/>
              </w:rPr>
              <w:t xml:space="preserve"> (Log </w:t>
            </w:r>
            <w:proofErr w:type="spellStart"/>
            <w:r>
              <w:rPr>
                <w:lang w:eastAsia="zh-CN"/>
              </w:rPr>
              <w:t>Kow</w:t>
            </w:r>
            <w:proofErr w:type="spellEnd"/>
            <w:r>
              <w:rPr>
                <w:lang w:eastAsia="zh-CN"/>
              </w:rPr>
              <w:t>)</w:t>
            </w:r>
          </w:p>
        </w:tc>
      </w:tr>
      <w:tr w:rsidR="00586AA6" w14:paraId="2D719921" w14:textId="77777777">
        <w:trPr>
          <w:trHeight w:val="20"/>
        </w:trPr>
        <w:tc>
          <w:tcPr>
            <w:tcW w:w="3969" w:type="dxa"/>
          </w:tcPr>
          <w:p w14:paraId="432FC0B6" w14:textId="77777777" w:rsidR="00586AA6" w:rsidRDefault="00000000">
            <w:pPr>
              <w:pStyle w:val="SDSTableTextIndented"/>
              <w:ind w:left="320"/>
              <w:rPr>
                <w:rFonts w:eastAsia="SimHei"/>
                <w:lang w:eastAsia="zh-CN"/>
              </w:rPr>
            </w:pPr>
            <w:r>
              <w:rPr>
                <w:lang w:eastAsia="zh-CN"/>
              </w:rPr>
              <w:t>Log Pow</w:t>
            </w:r>
          </w:p>
        </w:tc>
        <w:tc>
          <w:tcPr>
            <w:tcW w:w="6520" w:type="dxa"/>
          </w:tcPr>
          <w:p w14:paraId="1A00D82B" w14:textId="77777777" w:rsidR="00586AA6" w:rsidRDefault="00000000">
            <w:pPr>
              <w:pStyle w:val="SDSTableTextNormal"/>
              <w:rPr>
                <w:lang w:eastAsia="zh-CN"/>
              </w:rPr>
            </w:pPr>
            <w:r>
              <w:rPr>
                <w:lang w:eastAsia="zh-CN"/>
              </w:rPr>
              <w:t>正辛醇</w:t>
            </w:r>
            <w:r>
              <w:rPr>
                <w:lang w:eastAsia="zh-CN"/>
              </w:rPr>
              <w:t>/</w:t>
            </w:r>
            <w:r>
              <w:rPr>
                <w:lang w:eastAsia="zh-CN"/>
              </w:rPr>
              <w:t>水分配系数</w:t>
            </w:r>
            <w:r>
              <w:rPr>
                <w:lang w:eastAsia="zh-CN"/>
              </w:rPr>
              <w:t xml:space="preserve"> (Log Pow)</w:t>
            </w:r>
          </w:p>
        </w:tc>
      </w:tr>
      <w:tr w:rsidR="00586AA6" w14:paraId="74EF3A57" w14:textId="77777777">
        <w:trPr>
          <w:trHeight w:val="20"/>
        </w:trPr>
        <w:tc>
          <w:tcPr>
            <w:tcW w:w="3969" w:type="dxa"/>
          </w:tcPr>
          <w:p w14:paraId="7A0C409B" w14:textId="77777777" w:rsidR="00586AA6" w:rsidRDefault="00000000">
            <w:pPr>
              <w:pStyle w:val="SDSTableTextIndented"/>
              <w:ind w:left="320"/>
              <w:rPr>
                <w:rFonts w:eastAsia="SimHei"/>
                <w:lang w:eastAsia="zh-CN"/>
              </w:rPr>
            </w:pPr>
            <w:r>
              <w:rPr>
                <w:lang w:eastAsia="zh-CN"/>
              </w:rPr>
              <w:t>N.O.S.</w:t>
            </w:r>
          </w:p>
        </w:tc>
        <w:tc>
          <w:tcPr>
            <w:tcW w:w="6520" w:type="dxa"/>
          </w:tcPr>
          <w:p w14:paraId="43176E4C" w14:textId="77777777" w:rsidR="00586AA6" w:rsidRDefault="00000000">
            <w:pPr>
              <w:pStyle w:val="SDSTableTextNormal"/>
              <w:rPr>
                <w:lang w:eastAsia="zh-CN"/>
              </w:rPr>
            </w:pPr>
            <w:r>
              <w:rPr>
                <w:lang w:eastAsia="zh-CN"/>
              </w:rPr>
              <w:t>未另行规定</w:t>
            </w:r>
          </w:p>
        </w:tc>
      </w:tr>
      <w:tr w:rsidR="00586AA6" w14:paraId="7A46A73D" w14:textId="77777777">
        <w:trPr>
          <w:trHeight w:val="20"/>
        </w:trPr>
        <w:tc>
          <w:tcPr>
            <w:tcW w:w="3969" w:type="dxa"/>
          </w:tcPr>
          <w:p w14:paraId="189E088E" w14:textId="77777777" w:rsidR="00586AA6" w:rsidRDefault="00000000">
            <w:pPr>
              <w:pStyle w:val="SDSTableTextIndented"/>
              <w:ind w:left="320"/>
              <w:rPr>
                <w:rFonts w:eastAsia="SimHei"/>
                <w:lang w:eastAsia="zh-CN"/>
              </w:rPr>
            </w:pPr>
            <w:r>
              <w:rPr>
                <w:lang w:eastAsia="zh-CN"/>
              </w:rPr>
              <w:t>NOEC</w:t>
            </w:r>
          </w:p>
        </w:tc>
        <w:tc>
          <w:tcPr>
            <w:tcW w:w="6520" w:type="dxa"/>
          </w:tcPr>
          <w:p w14:paraId="01BAE743" w14:textId="77777777" w:rsidR="00586AA6" w:rsidRDefault="00000000">
            <w:pPr>
              <w:pStyle w:val="SDSTableTextNormal"/>
              <w:rPr>
                <w:lang w:eastAsia="zh-CN"/>
              </w:rPr>
            </w:pPr>
            <w:r>
              <w:rPr>
                <w:lang w:eastAsia="zh-CN"/>
              </w:rPr>
              <w:t>无可观察效应浓度</w:t>
            </w:r>
          </w:p>
        </w:tc>
      </w:tr>
      <w:tr w:rsidR="00586AA6" w14:paraId="1BE4B3B9" w14:textId="77777777">
        <w:trPr>
          <w:trHeight w:val="20"/>
        </w:trPr>
        <w:tc>
          <w:tcPr>
            <w:tcW w:w="3969" w:type="dxa"/>
          </w:tcPr>
          <w:p w14:paraId="038ACE52" w14:textId="77777777" w:rsidR="00586AA6" w:rsidRDefault="00000000">
            <w:pPr>
              <w:pStyle w:val="SDSTableTextIndented"/>
              <w:ind w:left="320"/>
              <w:rPr>
                <w:rFonts w:eastAsia="SimHei"/>
                <w:lang w:eastAsia="zh-CN"/>
              </w:rPr>
            </w:pPr>
            <w:r>
              <w:rPr>
                <w:lang w:eastAsia="zh-CN"/>
              </w:rPr>
              <w:t>RID</w:t>
            </w:r>
          </w:p>
        </w:tc>
        <w:tc>
          <w:tcPr>
            <w:tcW w:w="6520" w:type="dxa"/>
          </w:tcPr>
          <w:p w14:paraId="7F19CD44" w14:textId="77777777" w:rsidR="00586AA6" w:rsidRDefault="00000000">
            <w:pPr>
              <w:pStyle w:val="SDSTableTextNormal"/>
              <w:rPr>
                <w:lang w:eastAsia="zh-CN"/>
              </w:rPr>
            </w:pPr>
            <w:r>
              <w:rPr>
                <w:lang w:eastAsia="zh-CN"/>
              </w:rPr>
              <w:t>国际危险货物铁路运输欧洲协定</w:t>
            </w:r>
          </w:p>
        </w:tc>
      </w:tr>
      <w:tr w:rsidR="00586AA6" w14:paraId="7D33AB79" w14:textId="77777777">
        <w:trPr>
          <w:trHeight w:val="20"/>
        </w:trPr>
        <w:tc>
          <w:tcPr>
            <w:tcW w:w="3969" w:type="dxa"/>
          </w:tcPr>
          <w:p w14:paraId="2FCF8A2A" w14:textId="77777777" w:rsidR="00586AA6" w:rsidRDefault="00000000">
            <w:pPr>
              <w:pStyle w:val="SDSTableTextIndented"/>
              <w:ind w:left="320"/>
              <w:rPr>
                <w:rFonts w:eastAsia="SimHei"/>
                <w:lang w:eastAsia="zh-CN"/>
              </w:rPr>
            </w:pPr>
            <w:r>
              <w:rPr>
                <w:lang w:eastAsia="zh-CN"/>
              </w:rPr>
              <w:t>SDS</w:t>
            </w:r>
          </w:p>
        </w:tc>
        <w:tc>
          <w:tcPr>
            <w:tcW w:w="6520" w:type="dxa"/>
          </w:tcPr>
          <w:p w14:paraId="47F42B73" w14:textId="77777777" w:rsidR="00586AA6" w:rsidRDefault="00000000">
            <w:pPr>
              <w:pStyle w:val="SDSTableTextNormal"/>
              <w:rPr>
                <w:lang w:eastAsia="zh-CN"/>
              </w:rPr>
            </w:pPr>
            <w:r>
              <w:rPr>
                <w:lang w:eastAsia="zh-CN"/>
              </w:rPr>
              <w:t>化学品安全技术说明书</w:t>
            </w:r>
          </w:p>
        </w:tc>
      </w:tr>
    </w:tbl>
    <w:p w14:paraId="424632D9" w14:textId="77777777" w:rsidR="00586AA6" w:rsidRDefault="00586AA6">
      <w:pPr>
        <w:pStyle w:val="SDSTextNormal"/>
        <w:rPr>
          <w:lang w:eastAsia="zh-CN"/>
        </w:rPr>
      </w:pPr>
    </w:p>
    <w:tbl>
      <w:tblPr>
        <w:tblStyle w:val="SDSTableWithoutBorders"/>
        <w:tblW w:w="10488" w:type="dxa"/>
        <w:tblLayout w:type="fixed"/>
        <w:tblLook w:val="04A0" w:firstRow="1" w:lastRow="0" w:firstColumn="1" w:lastColumn="0" w:noHBand="0" w:noVBand="1"/>
      </w:tblPr>
      <w:tblGrid>
        <w:gridCol w:w="3685"/>
        <w:gridCol w:w="283"/>
        <w:gridCol w:w="6520"/>
      </w:tblGrid>
      <w:tr w:rsidR="00586AA6" w14:paraId="1F8650B2" w14:textId="77777777">
        <w:trPr>
          <w:trHeight w:val="20"/>
        </w:trPr>
        <w:tc>
          <w:tcPr>
            <w:tcW w:w="3685" w:type="dxa"/>
          </w:tcPr>
          <w:p w14:paraId="1A198C45" w14:textId="77777777" w:rsidR="00586AA6" w:rsidRDefault="00000000">
            <w:pPr>
              <w:pStyle w:val="SDSTableTextBold"/>
              <w:rPr>
                <w:lang w:eastAsia="zh-CN"/>
              </w:rPr>
            </w:pPr>
            <w:r>
              <w:rPr>
                <w:lang w:eastAsia="zh-CN"/>
              </w:rPr>
              <w:t>培训意见</w:t>
            </w:r>
          </w:p>
        </w:tc>
        <w:tc>
          <w:tcPr>
            <w:tcW w:w="283" w:type="dxa"/>
          </w:tcPr>
          <w:p w14:paraId="6126F9F2" w14:textId="77777777" w:rsidR="00586AA6" w:rsidRDefault="00000000">
            <w:pPr>
              <w:pStyle w:val="SDSTableTextColonColumn"/>
              <w:rPr>
                <w:lang w:eastAsia="zh-CN"/>
              </w:rPr>
            </w:pPr>
            <w:r>
              <w:rPr>
                <w:lang w:eastAsia="zh-CN"/>
              </w:rPr>
              <w:t>:</w:t>
            </w:r>
          </w:p>
        </w:tc>
        <w:tc>
          <w:tcPr>
            <w:tcW w:w="6520" w:type="dxa"/>
          </w:tcPr>
          <w:p w14:paraId="2F4FB2AD" w14:textId="77777777" w:rsidR="00586AA6" w:rsidRDefault="00000000">
            <w:pPr>
              <w:pStyle w:val="SDSTextGray"/>
              <w:rPr>
                <w:lang w:eastAsia="zh-CN"/>
              </w:rPr>
            </w:pPr>
            <w:r>
              <w:rPr>
                <w:lang w:eastAsia="zh-CN"/>
              </w:rPr>
              <w:t>本产品的正常使用应当提示根据包装上的说明使用</w:t>
            </w:r>
          </w:p>
        </w:tc>
      </w:tr>
      <w:tr w:rsidR="00586AA6" w14:paraId="542BA3A4" w14:textId="77777777">
        <w:trPr>
          <w:trHeight w:val="20"/>
        </w:trPr>
        <w:tc>
          <w:tcPr>
            <w:tcW w:w="3685" w:type="dxa"/>
          </w:tcPr>
          <w:p w14:paraId="7ED278D4" w14:textId="77777777" w:rsidR="00586AA6" w:rsidRDefault="00000000">
            <w:pPr>
              <w:pStyle w:val="SDSTableTextBold"/>
              <w:rPr>
                <w:lang w:eastAsia="zh-CN"/>
              </w:rPr>
            </w:pPr>
            <w:r>
              <w:rPr>
                <w:lang w:eastAsia="zh-CN"/>
              </w:rPr>
              <w:t>其他信息</w:t>
            </w:r>
          </w:p>
        </w:tc>
        <w:tc>
          <w:tcPr>
            <w:tcW w:w="283" w:type="dxa"/>
          </w:tcPr>
          <w:p w14:paraId="6B7257BF" w14:textId="77777777" w:rsidR="00586AA6" w:rsidRDefault="00000000">
            <w:pPr>
              <w:pStyle w:val="SDSTableTextColonColumn"/>
              <w:rPr>
                <w:lang w:eastAsia="zh-CN"/>
              </w:rPr>
            </w:pPr>
            <w:r>
              <w:rPr>
                <w:lang w:eastAsia="zh-CN"/>
              </w:rPr>
              <w:t>:</w:t>
            </w:r>
          </w:p>
        </w:tc>
        <w:tc>
          <w:tcPr>
            <w:tcW w:w="6520" w:type="dxa"/>
          </w:tcPr>
          <w:p w14:paraId="1C9D289C" w14:textId="77777777" w:rsidR="00586AA6" w:rsidRDefault="00000000">
            <w:pPr>
              <w:pStyle w:val="SDSTextGray"/>
              <w:rPr>
                <w:lang w:eastAsia="zh-CN"/>
              </w:rPr>
            </w:pPr>
            <w:r>
              <w:rPr>
                <w:lang w:eastAsia="zh-CN"/>
              </w:rPr>
              <w:t>无相关信息</w:t>
            </w:r>
          </w:p>
        </w:tc>
      </w:tr>
    </w:tbl>
    <w:p w14:paraId="2931A28C" w14:textId="77777777" w:rsidR="00586AA6" w:rsidRDefault="00000000">
      <w:pPr>
        <w:pStyle w:val="SDSTextGray"/>
        <w:rPr>
          <w:lang w:eastAsia="zh-CN"/>
        </w:rPr>
      </w:pPr>
      <w:r>
        <w:rPr>
          <w:lang w:eastAsia="zh-CN"/>
        </w:rPr>
        <w:t>化学品安全说明书</w:t>
      </w:r>
      <w:r>
        <w:rPr>
          <w:lang w:eastAsia="zh-CN"/>
        </w:rPr>
        <w:t xml:space="preserve"> (SDS)</w:t>
      </w:r>
      <w:r>
        <w:rPr>
          <w:lang w:eastAsia="zh-CN"/>
        </w:rPr>
        <w:t>，中国</w:t>
      </w:r>
    </w:p>
    <w:p w14:paraId="703591C6" w14:textId="77777777" w:rsidR="00586AA6" w:rsidRDefault="00000000">
      <w:pPr>
        <w:pStyle w:val="SDSTextGray"/>
        <w:rPr>
          <w:lang w:eastAsia="zh-CN"/>
        </w:rPr>
      </w:pPr>
      <w:r>
        <w:rPr>
          <w:lang w:eastAsia="zh-CN"/>
        </w:rPr>
        <w:t>免责声明：本</w:t>
      </w:r>
      <w:r>
        <w:rPr>
          <w:lang w:eastAsia="zh-CN"/>
        </w:rPr>
        <w:t>SDS</w:t>
      </w:r>
      <w:r>
        <w:rPr>
          <w:lang w:eastAsia="zh-CN"/>
        </w:rPr>
        <w:t>的信息仅适用于所指定的产品，除非特別指明，对于本产品与其他物质的混合物等情况不适用。本</w:t>
      </w:r>
      <w:r>
        <w:rPr>
          <w:lang w:eastAsia="zh-CN"/>
        </w:rPr>
        <w:t>SDS</w:t>
      </w:r>
      <w:r>
        <w:rPr>
          <w:lang w:eastAsia="zh-CN"/>
        </w:rPr>
        <w:t>只为那些受过适当专业训练的该产品的使用人员提供产品使用安全方面的资料。本</w:t>
      </w:r>
      <w:r>
        <w:rPr>
          <w:lang w:eastAsia="zh-CN"/>
        </w:rPr>
        <w:t>SDS</w:t>
      </w:r>
      <w:r>
        <w:rPr>
          <w:lang w:eastAsia="zh-CN"/>
        </w:rPr>
        <w:t>的使用者，在特殊的使用条件下必须对该</w:t>
      </w:r>
      <w:r>
        <w:rPr>
          <w:lang w:eastAsia="zh-CN"/>
        </w:rPr>
        <w:t>SDS</w:t>
      </w:r>
      <w:r>
        <w:rPr>
          <w:lang w:eastAsia="zh-CN"/>
        </w:rPr>
        <w:t>的适用性作出独立判断。在特殊的使用场合下，由于使用本</w:t>
      </w:r>
      <w:r>
        <w:rPr>
          <w:lang w:eastAsia="zh-CN"/>
        </w:rPr>
        <w:t>SDS</w:t>
      </w:r>
      <w:r>
        <w:rPr>
          <w:lang w:eastAsia="zh-CN"/>
        </w:rPr>
        <w:t>所导致的伤害，本</w:t>
      </w:r>
      <w:r>
        <w:rPr>
          <w:lang w:eastAsia="zh-CN"/>
        </w:rPr>
        <w:t>SDS</w:t>
      </w:r>
      <w:r>
        <w:rPr>
          <w:lang w:eastAsia="zh-CN"/>
        </w:rPr>
        <w:t>的编写者将不负任何责任。</w:t>
      </w:r>
    </w:p>
    <w:p w14:paraId="52264C9E" w14:textId="77777777" w:rsidR="00586AA6" w:rsidRDefault="00586AA6"/>
    <w:p w14:paraId="2256349F" w14:textId="77777777" w:rsidR="00586AA6" w:rsidRDefault="00586AA6"/>
    <w:p w14:paraId="602D8ED4" w14:textId="77777777" w:rsidR="00586AA6" w:rsidRDefault="00586AA6"/>
    <w:p w14:paraId="4ECD3767" w14:textId="77777777" w:rsidR="00586AA6" w:rsidRDefault="00586AA6"/>
    <w:sectPr w:rsidR="00586AA6">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709"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166F" w14:textId="77777777" w:rsidR="009C372A" w:rsidRDefault="009C372A">
      <w:pPr>
        <w:spacing w:after="0"/>
      </w:pPr>
      <w:r>
        <w:separator/>
      </w:r>
    </w:p>
  </w:endnote>
  <w:endnote w:type="continuationSeparator" w:id="0">
    <w:p w14:paraId="58FD8BE6" w14:textId="77777777" w:rsidR="009C372A" w:rsidRDefault="009C3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A72C" w14:textId="77777777" w:rsidR="00EC29D1" w:rsidRDefault="00EC29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86AA6" w14:paraId="3D09D558" w14:textId="77777777">
      <w:trPr>
        <w:trHeight w:val="57"/>
      </w:trPr>
      <w:tc>
        <w:tcPr>
          <w:tcW w:w="3515" w:type="dxa"/>
          <w:tcBorders>
            <w:top w:val="nil"/>
            <w:bottom w:val="single" w:sz="4" w:space="0" w:color="auto"/>
          </w:tcBorders>
        </w:tcPr>
        <w:p w14:paraId="5474750E" w14:textId="77777777" w:rsidR="00586AA6" w:rsidRDefault="00586AA6">
          <w:pPr>
            <w:pStyle w:val="SDSTextBlankLine"/>
          </w:pPr>
        </w:p>
      </w:tc>
      <w:tc>
        <w:tcPr>
          <w:tcW w:w="3458" w:type="dxa"/>
          <w:tcBorders>
            <w:top w:val="nil"/>
            <w:bottom w:val="single" w:sz="4" w:space="0" w:color="auto"/>
          </w:tcBorders>
        </w:tcPr>
        <w:p w14:paraId="12BB8DB4" w14:textId="77777777" w:rsidR="00586AA6" w:rsidRDefault="00586AA6">
          <w:pPr>
            <w:pStyle w:val="SDSTextBlankLine"/>
          </w:pPr>
        </w:p>
      </w:tc>
      <w:tc>
        <w:tcPr>
          <w:tcW w:w="3515" w:type="dxa"/>
          <w:tcBorders>
            <w:top w:val="nil"/>
            <w:bottom w:val="single" w:sz="4" w:space="0" w:color="auto"/>
          </w:tcBorders>
        </w:tcPr>
        <w:p w14:paraId="4037F048" w14:textId="77777777" w:rsidR="00586AA6" w:rsidRDefault="00586AA6">
          <w:pPr>
            <w:pStyle w:val="SDSTextBlankLine"/>
          </w:pPr>
        </w:p>
      </w:tc>
    </w:tr>
    <w:tr w:rsidR="00586AA6" w14:paraId="48551FAC" w14:textId="77777777">
      <w:trPr>
        <w:trHeight w:val="20"/>
      </w:trPr>
      <w:tc>
        <w:tcPr>
          <w:tcW w:w="3515" w:type="dxa"/>
          <w:tcBorders>
            <w:top w:val="single" w:sz="4" w:space="0" w:color="auto"/>
          </w:tcBorders>
        </w:tcPr>
        <w:p w14:paraId="3D4A6CFB" w14:textId="77777777" w:rsidR="00586AA6" w:rsidRDefault="00000000">
          <w:pPr>
            <w:pStyle w:val="SDSTableTextFooter"/>
          </w:pPr>
          <w:r>
            <w:t>2025/11/3 (</w:t>
          </w:r>
          <w:r>
            <w:t>修订日期</w:t>
          </w:r>
          <w:r>
            <w:t>)</w:t>
          </w:r>
        </w:p>
      </w:tc>
      <w:tc>
        <w:tcPr>
          <w:tcW w:w="3458" w:type="dxa"/>
          <w:tcBorders>
            <w:top w:val="single" w:sz="4" w:space="0" w:color="auto"/>
          </w:tcBorders>
        </w:tcPr>
        <w:p w14:paraId="6B43B51E" w14:textId="77777777" w:rsidR="00586AA6" w:rsidRDefault="00000000">
          <w:pPr>
            <w:pStyle w:val="SDSTableTextFooter"/>
            <w:jc w:val="center"/>
          </w:pPr>
          <w:r>
            <w:t>ZH (</w:t>
          </w:r>
          <w:r>
            <w:t>中文</w:t>
          </w:r>
          <w:r>
            <w:t>)</w:t>
          </w:r>
        </w:p>
      </w:tc>
      <w:tc>
        <w:tcPr>
          <w:tcW w:w="3515" w:type="dxa"/>
          <w:tcBorders>
            <w:top w:val="single" w:sz="4" w:space="0" w:color="auto"/>
          </w:tcBorders>
        </w:tcPr>
        <w:p w14:paraId="1F883B3C" w14:textId="77777777" w:rsidR="00586AA6" w:rsidRDefault="00000000">
          <w:pPr>
            <w:pStyle w:val="SDSTableTextFooter"/>
            <w:jc w:val="right"/>
          </w:pPr>
          <w:r>
            <w:fldChar w:fldCharType="begin"/>
          </w:r>
          <w:r>
            <w:instrText xml:space="preserve"> PAGE   \* MERGEFORMAT </w:instrText>
          </w:r>
          <w:r>
            <w:fldChar w:fldCharType="separate"/>
          </w:r>
          <w:r>
            <w:t>12</w:t>
          </w:r>
          <w:r>
            <w:fldChar w:fldCharType="end"/>
          </w:r>
          <w:r>
            <w:t>/</w:t>
          </w:r>
          <w:fldSimple w:instr=" NUMPAGES   \* MERGEFORMAT ">
            <w:r>
              <w:t>12</w:t>
            </w:r>
          </w:fldSimple>
        </w:p>
      </w:tc>
    </w:tr>
  </w:tbl>
  <w:p w14:paraId="04ACF024" w14:textId="77777777" w:rsidR="00586AA6" w:rsidRDefault="00586AA6">
    <w:pPr>
      <w:pStyle w:val="SDSTextBlankLin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86AA6" w14:paraId="13824CD2" w14:textId="77777777">
      <w:trPr>
        <w:trHeight w:val="57"/>
      </w:trPr>
      <w:tc>
        <w:tcPr>
          <w:tcW w:w="3515" w:type="dxa"/>
          <w:tcBorders>
            <w:top w:val="nil"/>
            <w:bottom w:val="single" w:sz="4" w:space="0" w:color="auto"/>
          </w:tcBorders>
        </w:tcPr>
        <w:p w14:paraId="750640C1" w14:textId="77777777" w:rsidR="00586AA6" w:rsidRDefault="00586AA6">
          <w:pPr>
            <w:pStyle w:val="SDSTextBlankLine"/>
          </w:pPr>
        </w:p>
      </w:tc>
      <w:tc>
        <w:tcPr>
          <w:tcW w:w="3458" w:type="dxa"/>
          <w:tcBorders>
            <w:top w:val="nil"/>
            <w:bottom w:val="single" w:sz="4" w:space="0" w:color="auto"/>
          </w:tcBorders>
        </w:tcPr>
        <w:p w14:paraId="0BEF2041" w14:textId="77777777" w:rsidR="00586AA6" w:rsidRDefault="00586AA6">
          <w:pPr>
            <w:pStyle w:val="SDSTextBlankLine"/>
          </w:pPr>
        </w:p>
      </w:tc>
      <w:tc>
        <w:tcPr>
          <w:tcW w:w="3515" w:type="dxa"/>
          <w:tcBorders>
            <w:top w:val="nil"/>
            <w:bottom w:val="single" w:sz="4" w:space="0" w:color="auto"/>
          </w:tcBorders>
        </w:tcPr>
        <w:p w14:paraId="6FB52611" w14:textId="77777777" w:rsidR="00586AA6" w:rsidRDefault="00586AA6">
          <w:pPr>
            <w:pStyle w:val="SDSTextBlankLine"/>
          </w:pPr>
        </w:p>
      </w:tc>
    </w:tr>
    <w:tr w:rsidR="00586AA6" w14:paraId="6B9D7981" w14:textId="77777777">
      <w:trPr>
        <w:trHeight w:val="20"/>
      </w:trPr>
      <w:tc>
        <w:tcPr>
          <w:tcW w:w="3515" w:type="dxa"/>
          <w:tcBorders>
            <w:top w:val="single" w:sz="4" w:space="0" w:color="auto"/>
          </w:tcBorders>
        </w:tcPr>
        <w:p w14:paraId="08C9C479" w14:textId="77777777" w:rsidR="00586AA6" w:rsidRDefault="00000000">
          <w:pPr>
            <w:pStyle w:val="SDSTableTextFooter"/>
          </w:pPr>
          <w:r>
            <w:t>2025/11/3 (</w:t>
          </w:r>
          <w:r>
            <w:t>修订日期</w:t>
          </w:r>
          <w:r>
            <w:t>)</w:t>
          </w:r>
        </w:p>
      </w:tc>
      <w:tc>
        <w:tcPr>
          <w:tcW w:w="3458" w:type="dxa"/>
          <w:tcBorders>
            <w:top w:val="single" w:sz="4" w:space="0" w:color="auto"/>
          </w:tcBorders>
        </w:tcPr>
        <w:p w14:paraId="3F830191" w14:textId="77777777" w:rsidR="00586AA6" w:rsidRDefault="00000000">
          <w:pPr>
            <w:pStyle w:val="SDSTableTextFooter"/>
            <w:jc w:val="center"/>
          </w:pPr>
          <w:r>
            <w:t>ZH (</w:t>
          </w:r>
          <w:r>
            <w:t>中文</w:t>
          </w:r>
          <w:r>
            <w:t>)</w:t>
          </w:r>
        </w:p>
      </w:tc>
      <w:tc>
        <w:tcPr>
          <w:tcW w:w="3515" w:type="dxa"/>
          <w:tcBorders>
            <w:top w:val="single" w:sz="4" w:space="0" w:color="auto"/>
          </w:tcBorders>
        </w:tcPr>
        <w:p w14:paraId="1FDFE694" w14:textId="77777777" w:rsidR="00586AA6" w:rsidRDefault="00000000">
          <w:pPr>
            <w:pStyle w:val="SDSTableTextFooter"/>
            <w:jc w:val="right"/>
          </w:pPr>
          <w:r>
            <w:fldChar w:fldCharType="begin"/>
          </w:r>
          <w:r>
            <w:instrText xml:space="preserve"> PAGE   \* MERGEFORMAT </w:instrText>
          </w:r>
          <w:r>
            <w:fldChar w:fldCharType="separate"/>
          </w:r>
          <w:r>
            <w:t>1</w:t>
          </w:r>
          <w:r>
            <w:fldChar w:fldCharType="end"/>
          </w:r>
          <w:r>
            <w:t>/</w:t>
          </w:r>
          <w:fldSimple w:instr=" NUMPAGES   \* MERGEFORMAT ">
            <w:r>
              <w:t>12</w:t>
            </w:r>
          </w:fldSimple>
        </w:p>
      </w:tc>
    </w:tr>
  </w:tbl>
  <w:p w14:paraId="134B3D7B" w14:textId="77777777" w:rsidR="00586AA6" w:rsidRDefault="00586AA6">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83A6" w14:textId="77777777" w:rsidR="009C372A" w:rsidRDefault="009C372A">
      <w:pPr>
        <w:spacing w:after="0"/>
      </w:pPr>
      <w:r>
        <w:separator/>
      </w:r>
    </w:p>
  </w:footnote>
  <w:footnote w:type="continuationSeparator" w:id="0">
    <w:p w14:paraId="0C7E9CCD" w14:textId="77777777" w:rsidR="009C372A" w:rsidRDefault="009C37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B113" w14:textId="77777777" w:rsidR="00EC29D1" w:rsidRDefault="00EC29D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3686"/>
      <w:gridCol w:w="6802"/>
    </w:tblGrid>
    <w:tr w:rsidR="00586AA6" w14:paraId="764ABD8E" w14:textId="77777777">
      <w:trPr>
        <w:trHeight w:val="20"/>
      </w:trPr>
      <w:tc>
        <w:tcPr>
          <w:tcW w:w="10488" w:type="dxa"/>
          <w:gridSpan w:val="2"/>
          <w:tcBorders>
            <w:bottom w:val="nil"/>
          </w:tcBorders>
          <w:tcMar>
            <w:left w:w="0" w:type="dxa"/>
          </w:tcMar>
        </w:tcPr>
        <w:p w14:paraId="5408F278" w14:textId="77777777" w:rsidR="00586AA6" w:rsidRDefault="00000000">
          <w:pPr>
            <w:pStyle w:val="SDSTableTextHeader"/>
            <w:rPr>
              <w:b/>
              <w:sz w:val="32"/>
              <w:szCs w:val="32"/>
            </w:rPr>
          </w:pPr>
          <w:r>
            <w:rPr>
              <w:b/>
              <w:sz w:val="32"/>
              <w:szCs w:val="32"/>
            </w:rPr>
            <w:t>化学品安全技术说明书</w:t>
          </w:r>
        </w:p>
      </w:tc>
    </w:tr>
    <w:tr w:rsidR="00586AA6" w14:paraId="353DBB92" w14:textId="77777777" w:rsidTr="00EC29D1">
      <w:trPr>
        <w:trHeight w:val="20"/>
      </w:trPr>
      <w:tc>
        <w:tcPr>
          <w:tcW w:w="3686" w:type="dxa"/>
          <w:tcBorders>
            <w:bottom w:val="nil"/>
          </w:tcBorders>
          <w:tcMar>
            <w:left w:w="0" w:type="dxa"/>
          </w:tcMar>
        </w:tcPr>
        <w:p w14:paraId="2C56FA3B" w14:textId="77777777" w:rsidR="00586AA6" w:rsidRDefault="00000000">
          <w:pPr>
            <w:pStyle w:val="SDSTableTextHeader"/>
            <w:rPr>
              <w:rFonts w:eastAsia="SimSun"/>
              <w:sz w:val="24"/>
              <w:szCs w:val="24"/>
            </w:rPr>
          </w:pPr>
          <w:r>
            <w:rPr>
              <w:rFonts w:eastAsia="SimSun"/>
              <w:color w:val="000000" w:themeColor="text1"/>
              <w:sz w:val="24"/>
              <w:szCs w:val="24"/>
            </w:rPr>
            <w:t>钴锂锰镍</w:t>
          </w:r>
          <w:r>
            <w:rPr>
              <w:rFonts w:eastAsia="SimSun" w:hint="eastAsia"/>
              <w:color w:val="000000" w:themeColor="text1"/>
              <w:sz w:val="24"/>
              <w:szCs w:val="24"/>
              <w:lang w:val="en-US" w:eastAsia="zh-CN"/>
            </w:rPr>
            <w:t>的</w:t>
          </w:r>
          <w:r>
            <w:rPr>
              <w:rFonts w:eastAsia="SimSun"/>
              <w:color w:val="000000" w:themeColor="text1"/>
              <w:sz w:val="24"/>
              <w:szCs w:val="24"/>
            </w:rPr>
            <w:t>氧化物（</w:t>
          </w:r>
          <w:r>
            <w:rPr>
              <w:rFonts w:eastAsia="SimSun"/>
              <w:color w:val="000000" w:themeColor="text1"/>
              <w:sz w:val="24"/>
              <w:szCs w:val="24"/>
            </w:rPr>
            <w:t>NCM</w:t>
          </w:r>
          <w:r>
            <w:rPr>
              <w:rFonts w:eastAsia="SimSun"/>
              <w:color w:val="000000" w:themeColor="text1"/>
              <w:sz w:val="24"/>
              <w:szCs w:val="24"/>
            </w:rPr>
            <w:t>）</w:t>
          </w:r>
        </w:p>
      </w:tc>
      <w:tc>
        <w:tcPr>
          <w:tcW w:w="6802" w:type="dxa"/>
          <w:tcBorders>
            <w:bottom w:val="nil"/>
          </w:tcBorders>
        </w:tcPr>
        <w:p w14:paraId="1FCA76D6" w14:textId="5DD9835F" w:rsidR="00586AA6" w:rsidRPr="00EC29D1" w:rsidRDefault="00586AA6" w:rsidP="00EC29D1">
          <w:pPr>
            <w:pStyle w:val="SDSTableTextHeader"/>
            <w:ind w:right="480"/>
            <w:rPr>
              <w:rFonts w:eastAsia="游明朝"/>
              <w:bCs/>
              <w:sz w:val="24"/>
              <w:szCs w:val="24"/>
              <w:lang w:eastAsia="ja-JP"/>
            </w:rPr>
          </w:pPr>
        </w:p>
      </w:tc>
    </w:tr>
    <w:tr w:rsidR="00586AA6" w14:paraId="5EEEFD97" w14:textId="77777777">
      <w:trPr>
        <w:trHeight w:val="20"/>
      </w:trPr>
      <w:tc>
        <w:tcPr>
          <w:tcW w:w="10488" w:type="dxa"/>
          <w:gridSpan w:val="2"/>
          <w:tcBorders>
            <w:top w:val="nil"/>
            <w:bottom w:val="single" w:sz="4" w:space="0" w:color="auto"/>
          </w:tcBorders>
          <w:tcMar>
            <w:left w:w="0" w:type="dxa"/>
          </w:tcMar>
        </w:tcPr>
        <w:p w14:paraId="1C51A2FD" w14:textId="77777777" w:rsidR="00586AA6" w:rsidRDefault="00000000">
          <w:pPr>
            <w:pStyle w:val="SDSTableTextHeader"/>
            <w:rPr>
              <w:rFonts w:eastAsia="SimSun"/>
            </w:rPr>
          </w:pPr>
          <w:r>
            <w:rPr>
              <w:rFonts w:eastAsia="SimSun"/>
            </w:rPr>
            <w:t>依据</w:t>
          </w:r>
          <w:r>
            <w:rPr>
              <w:rFonts w:eastAsia="SimSun"/>
            </w:rPr>
            <w:t>GB/T 16483</w:t>
          </w:r>
          <w:r>
            <w:rPr>
              <w:rFonts w:eastAsia="SimSun"/>
            </w:rPr>
            <w:t>、</w:t>
          </w:r>
          <w:r>
            <w:rPr>
              <w:rFonts w:eastAsia="SimSun"/>
            </w:rPr>
            <w:t>GB/T 17519</w:t>
          </w:r>
          <w:r>
            <w:rPr>
              <w:rFonts w:eastAsia="SimSun"/>
            </w:rPr>
            <w:t>编制</w:t>
          </w:r>
        </w:p>
        <w:p w14:paraId="02E67A50" w14:textId="77777777" w:rsidR="00586AA6" w:rsidRDefault="00000000">
          <w:pPr>
            <w:pStyle w:val="SDSTableTextHeader"/>
            <w:rPr>
              <w:rFonts w:eastAsia="SimSun"/>
            </w:rPr>
          </w:pPr>
          <w:r>
            <w:rPr>
              <w:rFonts w:eastAsia="SimSun"/>
            </w:rPr>
            <w:t>修订日期</w:t>
          </w:r>
          <w:r>
            <w:rPr>
              <w:rFonts w:eastAsia="SimSun"/>
            </w:rPr>
            <w:t>: 2025/11/3</w:t>
          </w:r>
        </w:p>
      </w:tc>
    </w:tr>
    <w:tr w:rsidR="00586AA6" w14:paraId="7D2C3771" w14:textId="77777777">
      <w:trPr>
        <w:trHeight w:val="57"/>
      </w:trPr>
      <w:tc>
        <w:tcPr>
          <w:tcW w:w="10488" w:type="dxa"/>
          <w:gridSpan w:val="2"/>
          <w:tcBorders>
            <w:top w:val="single" w:sz="4" w:space="0" w:color="auto"/>
            <w:bottom w:val="nil"/>
          </w:tcBorders>
          <w:tcMar>
            <w:left w:w="0" w:type="dxa"/>
          </w:tcMar>
        </w:tcPr>
        <w:p w14:paraId="11838258" w14:textId="77777777" w:rsidR="00586AA6" w:rsidRDefault="00586AA6">
          <w:pPr>
            <w:pStyle w:val="SDSTextBlankLine"/>
          </w:pPr>
        </w:p>
      </w:tc>
    </w:tr>
  </w:tbl>
  <w:p w14:paraId="2457E336" w14:textId="77777777" w:rsidR="00586AA6" w:rsidRDefault="00586AA6">
    <w:pPr>
      <w:pStyle w:val="SDSTextBlankLi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3119"/>
      <w:gridCol w:w="7371"/>
    </w:tblGrid>
    <w:tr w:rsidR="00586AA6" w14:paraId="748916E4" w14:textId="77777777">
      <w:trPr>
        <w:trHeight w:val="20"/>
      </w:trPr>
      <w:tc>
        <w:tcPr>
          <w:tcW w:w="10490" w:type="dxa"/>
          <w:gridSpan w:val="2"/>
          <w:tcBorders>
            <w:bottom w:val="nil"/>
          </w:tcBorders>
          <w:tcMar>
            <w:left w:w="0" w:type="dxa"/>
          </w:tcMar>
        </w:tcPr>
        <w:p w14:paraId="085D0B59" w14:textId="77777777" w:rsidR="00586AA6" w:rsidRDefault="00000000">
          <w:pPr>
            <w:pStyle w:val="SDSTableTextHeader"/>
            <w:rPr>
              <w:b/>
              <w:sz w:val="32"/>
              <w:szCs w:val="32"/>
            </w:rPr>
          </w:pPr>
          <w:r>
            <w:rPr>
              <w:b/>
              <w:sz w:val="32"/>
              <w:szCs w:val="32"/>
            </w:rPr>
            <w:t>化学品安全技术说明书</w:t>
          </w:r>
        </w:p>
      </w:tc>
    </w:tr>
    <w:tr w:rsidR="00EC29D1" w14:paraId="0E69C582" w14:textId="77777777" w:rsidTr="00EC29D1">
      <w:trPr>
        <w:trHeight w:val="20"/>
      </w:trPr>
      <w:tc>
        <w:tcPr>
          <w:tcW w:w="3119" w:type="dxa"/>
          <w:tcBorders>
            <w:bottom w:val="nil"/>
          </w:tcBorders>
          <w:tcMar>
            <w:left w:w="0" w:type="dxa"/>
          </w:tcMar>
        </w:tcPr>
        <w:p w14:paraId="4A40268F" w14:textId="77777777" w:rsidR="00EC29D1" w:rsidRDefault="00EC29D1" w:rsidP="00EC29D1">
          <w:pPr>
            <w:pStyle w:val="SDSTableTextHeader"/>
            <w:rPr>
              <w:rFonts w:eastAsia="SimSun"/>
              <w:sz w:val="24"/>
              <w:szCs w:val="24"/>
            </w:rPr>
          </w:pPr>
          <w:r>
            <w:rPr>
              <w:rFonts w:eastAsia="SimSun"/>
              <w:color w:val="000000" w:themeColor="text1"/>
              <w:sz w:val="24"/>
              <w:szCs w:val="24"/>
            </w:rPr>
            <w:t>钴锂锰镍</w:t>
          </w:r>
          <w:r>
            <w:rPr>
              <w:rFonts w:eastAsia="SimSun" w:hint="eastAsia"/>
              <w:color w:val="000000" w:themeColor="text1"/>
              <w:sz w:val="24"/>
              <w:szCs w:val="24"/>
              <w:lang w:val="en-US" w:eastAsia="zh-CN"/>
            </w:rPr>
            <w:t>的</w:t>
          </w:r>
          <w:r>
            <w:rPr>
              <w:rFonts w:eastAsia="SimSun"/>
              <w:color w:val="000000" w:themeColor="text1"/>
              <w:sz w:val="24"/>
              <w:szCs w:val="24"/>
            </w:rPr>
            <w:t>氧化物（</w:t>
          </w:r>
          <w:r>
            <w:rPr>
              <w:rFonts w:eastAsia="SimSun"/>
              <w:color w:val="000000" w:themeColor="text1"/>
              <w:sz w:val="24"/>
              <w:szCs w:val="24"/>
            </w:rPr>
            <w:t>NCM</w:t>
          </w:r>
          <w:r>
            <w:rPr>
              <w:rFonts w:eastAsia="SimSun"/>
              <w:color w:val="000000" w:themeColor="text1"/>
              <w:sz w:val="24"/>
              <w:szCs w:val="24"/>
            </w:rPr>
            <w:t>）</w:t>
          </w:r>
        </w:p>
      </w:tc>
      <w:tc>
        <w:tcPr>
          <w:tcW w:w="7371" w:type="dxa"/>
          <w:tcBorders>
            <w:bottom w:val="nil"/>
          </w:tcBorders>
          <w:vAlign w:val="center"/>
        </w:tcPr>
        <w:p w14:paraId="1A140E00" w14:textId="42691A10" w:rsidR="00EC29D1" w:rsidRDefault="00EC29D1" w:rsidP="00EC29D1">
          <w:pPr>
            <w:pStyle w:val="SDSTableTextHeader"/>
            <w:tabs>
              <w:tab w:val="left" w:pos="535"/>
            </w:tabs>
            <w:rPr>
              <w:rFonts w:eastAsia="SimSun"/>
              <w:b/>
              <w:color w:val="FF0000"/>
              <w:sz w:val="24"/>
              <w:szCs w:val="24"/>
            </w:rPr>
          </w:pPr>
          <w:r w:rsidRPr="00EC29D1">
            <w:rPr>
              <w:rFonts w:eastAsia="SimSun"/>
              <w:bCs/>
              <w:sz w:val="24"/>
              <w:szCs w:val="24"/>
            </w:rPr>
            <w:t xml:space="preserve">SDS </w:t>
          </w:r>
          <w:proofErr w:type="spellStart"/>
          <w:proofErr w:type="gramStart"/>
          <w:r w:rsidRPr="00EC29D1">
            <w:rPr>
              <w:rFonts w:eastAsia="SimSun"/>
              <w:bCs/>
              <w:sz w:val="24"/>
              <w:szCs w:val="24"/>
            </w:rPr>
            <w:t>Number:NCM</w:t>
          </w:r>
          <w:proofErr w:type="spellEnd"/>
          <w:proofErr w:type="gramEnd"/>
          <w:r w:rsidRPr="00EC29D1">
            <w:rPr>
              <w:rFonts w:eastAsia="SimSun"/>
              <w:bCs/>
              <w:sz w:val="24"/>
              <w:szCs w:val="24"/>
            </w:rPr>
            <w:t xml:space="preserve"> General purpose C</w:t>
          </w:r>
          <w:r>
            <w:rPr>
              <w:rFonts w:eastAsia="游明朝" w:hint="eastAsia"/>
              <w:bCs/>
              <w:sz w:val="24"/>
              <w:szCs w:val="24"/>
              <w:lang w:eastAsia="ja-JP"/>
            </w:rPr>
            <w:t>H</w:t>
          </w:r>
          <w:r w:rsidRPr="00EC29D1">
            <w:rPr>
              <w:rFonts w:eastAsia="SimSun"/>
              <w:bCs/>
              <w:sz w:val="24"/>
              <w:szCs w:val="24"/>
            </w:rPr>
            <w:t>N</w:t>
          </w:r>
          <w:r>
            <w:rPr>
              <w:rFonts w:eastAsia="游明朝" w:hint="eastAsia"/>
              <w:bCs/>
              <w:sz w:val="24"/>
              <w:szCs w:val="24"/>
              <w:lang w:eastAsia="ja-JP"/>
            </w:rPr>
            <w:t>(</w:t>
          </w:r>
          <w:r w:rsidR="00845745">
            <w:rPr>
              <w:rFonts w:eastAsia="游明朝" w:hint="eastAsia"/>
              <w:bCs/>
              <w:sz w:val="24"/>
              <w:szCs w:val="24"/>
              <w:lang w:eastAsia="ja-JP"/>
            </w:rPr>
            <w:t>CN</w:t>
          </w:r>
          <w:r>
            <w:rPr>
              <w:rFonts w:eastAsia="游明朝" w:hint="eastAsia"/>
              <w:bCs/>
              <w:sz w:val="24"/>
              <w:szCs w:val="24"/>
              <w:lang w:eastAsia="ja-JP"/>
            </w:rPr>
            <w:t>)</w:t>
          </w:r>
          <w:r w:rsidRPr="00EC29D1">
            <w:rPr>
              <w:rFonts w:eastAsia="SimSun"/>
              <w:bCs/>
              <w:sz w:val="24"/>
              <w:szCs w:val="24"/>
            </w:rPr>
            <w:t xml:space="preserve"> 001</w:t>
          </w:r>
        </w:p>
      </w:tc>
    </w:tr>
    <w:tr w:rsidR="00EC29D1" w14:paraId="5C66E03C" w14:textId="77777777">
      <w:trPr>
        <w:trHeight w:val="20"/>
      </w:trPr>
      <w:tc>
        <w:tcPr>
          <w:tcW w:w="10490" w:type="dxa"/>
          <w:gridSpan w:val="2"/>
          <w:tcBorders>
            <w:top w:val="nil"/>
            <w:bottom w:val="single" w:sz="4" w:space="0" w:color="auto"/>
          </w:tcBorders>
          <w:tcMar>
            <w:left w:w="0" w:type="dxa"/>
          </w:tcMar>
        </w:tcPr>
        <w:p w14:paraId="0ACAC5DA" w14:textId="77777777" w:rsidR="00EC29D1" w:rsidRDefault="00EC29D1" w:rsidP="00EC29D1">
          <w:pPr>
            <w:pStyle w:val="SDSTableTextHeader"/>
            <w:rPr>
              <w:rFonts w:eastAsia="SimSun"/>
            </w:rPr>
          </w:pPr>
          <w:r>
            <w:rPr>
              <w:rFonts w:eastAsia="SimSun"/>
            </w:rPr>
            <w:t>依据</w:t>
          </w:r>
          <w:r>
            <w:rPr>
              <w:rFonts w:eastAsia="SimSun"/>
            </w:rPr>
            <w:t>GB/T 16483</w:t>
          </w:r>
          <w:r>
            <w:rPr>
              <w:rFonts w:eastAsia="SimSun"/>
            </w:rPr>
            <w:t>、</w:t>
          </w:r>
          <w:r>
            <w:rPr>
              <w:rFonts w:eastAsia="SimSun"/>
            </w:rPr>
            <w:t>GB/T 17519</w:t>
          </w:r>
          <w:r>
            <w:rPr>
              <w:rFonts w:eastAsia="SimSun"/>
            </w:rPr>
            <w:t>编制</w:t>
          </w:r>
        </w:p>
        <w:p w14:paraId="2014E376" w14:textId="77777777" w:rsidR="00EC29D1" w:rsidRDefault="00EC29D1" w:rsidP="00EC29D1">
          <w:pPr>
            <w:pStyle w:val="SDSTableTextHeader"/>
            <w:rPr>
              <w:rFonts w:eastAsia="SimSun"/>
            </w:rPr>
          </w:pPr>
          <w:r>
            <w:rPr>
              <w:rFonts w:eastAsia="SimSun"/>
            </w:rPr>
            <w:t>最初编制日期</w:t>
          </w:r>
          <w:r>
            <w:rPr>
              <w:rFonts w:eastAsia="SimSun"/>
            </w:rPr>
            <w:t xml:space="preserve">: 2025/11/3   </w:t>
          </w:r>
          <w:r>
            <w:rPr>
              <w:rFonts w:eastAsia="SimSun"/>
            </w:rPr>
            <w:t>修订日期</w:t>
          </w:r>
          <w:r>
            <w:rPr>
              <w:rFonts w:eastAsia="SimSun"/>
            </w:rPr>
            <w:t xml:space="preserve">: 2025/11/3   </w:t>
          </w:r>
          <w:r>
            <w:rPr>
              <w:rFonts w:eastAsia="SimSun"/>
            </w:rPr>
            <w:t>版本</w:t>
          </w:r>
          <w:r>
            <w:rPr>
              <w:rFonts w:eastAsia="SimSun"/>
            </w:rPr>
            <w:t>: 1.0</w:t>
          </w:r>
        </w:p>
      </w:tc>
    </w:tr>
    <w:tr w:rsidR="00EC29D1" w14:paraId="530138E8" w14:textId="77777777">
      <w:trPr>
        <w:trHeight w:val="57"/>
      </w:trPr>
      <w:tc>
        <w:tcPr>
          <w:tcW w:w="10490" w:type="dxa"/>
          <w:gridSpan w:val="2"/>
          <w:tcBorders>
            <w:top w:val="single" w:sz="4" w:space="0" w:color="auto"/>
            <w:bottom w:val="nil"/>
          </w:tcBorders>
          <w:tcMar>
            <w:left w:w="0" w:type="dxa"/>
          </w:tcMar>
        </w:tcPr>
        <w:p w14:paraId="71B54ABD" w14:textId="77777777" w:rsidR="00EC29D1" w:rsidRDefault="00EC29D1" w:rsidP="00EC29D1">
          <w:pPr>
            <w:pStyle w:val="SDSTextBlankLine"/>
          </w:pPr>
        </w:p>
      </w:tc>
    </w:tr>
  </w:tbl>
  <w:p w14:paraId="70F10D0C" w14:textId="77777777" w:rsidR="00586AA6" w:rsidRDefault="00586A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hideSpellingErrors/>
  <w:hideGrammaticalErrors/>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567"/>
  <w:hyphenationZone w:val="425"/>
  <w:drawingGridHorizontalSpacing w:val="284"/>
  <w:drawingGridVerticalSpacing w:val="284"/>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3E"/>
    <w:rsid w:val="00001223"/>
    <w:rsid w:val="00001300"/>
    <w:rsid w:val="00001D68"/>
    <w:rsid w:val="0000242F"/>
    <w:rsid w:val="000029BE"/>
    <w:rsid w:val="00003F91"/>
    <w:rsid w:val="000041D8"/>
    <w:rsid w:val="000054F9"/>
    <w:rsid w:val="0000556F"/>
    <w:rsid w:val="00006A58"/>
    <w:rsid w:val="00010172"/>
    <w:rsid w:val="00010C17"/>
    <w:rsid w:val="00012681"/>
    <w:rsid w:val="00013532"/>
    <w:rsid w:val="00013639"/>
    <w:rsid w:val="0001439F"/>
    <w:rsid w:val="00014632"/>
    <w:rsid w:val="00016D59"/>
    <w:rsid w:val="0002044E"/>
    <w:rsid w:val="000214F6"/>
    <w:rsid w:val="000219E3"/>
    <w:rsid w:val="000245A2"/>
    <w:rsid w:val="00024770"/>
    <w:rsid w:val="00024C41"/>
    <w:rsid w:val="00024E4D"/>
    <w:rsid w:val="00030DF0"/>
    <w:rsid w:val="00031601"/>
    <w:rsid w:val="0003185C"/>
    <w:rsid w:val="00032636"/>
    <w:rsid w:val="00032654"/>
    <w:rsid w:val="00040F6D"/>
    <w:rsid w:val="00042D27"/>
    <w:rsid w:val="00043864"/>
    <w:rsid w:val="000447E3"/>
    <w:rsid w:val="00045D77"/>
    <w:rsid w:val="00045E15"/>
    <w:rsid w:val="00046C20"/>
    <w:rsid w:val="00051710"/>
    <w:rsid w:val="00052348"/>
    <w:rsid w:val="0005314A"/>
    <w:rsid w:val="00053E45"/>
    <w:rsid w:val="000561F1"/>
    <w:rsid w:val="00061521"/>
    <w:rsid w:val="00062F4B"/>
    <w:rsid w:val="00065026"/>
    <w:rsid w:val="0006562F"/>
    <w:rsid w:val="00073ACB"/>
    <w:rsid w:val="00074A6F"/>
    <w:rsid w:val="0007723D"/>
    <w:rsid w:val="0007796F"/>
    <w:rsid w:val="00080C56"/>
    <w:rsid w:val="00081FDF"/>
    <w:rsid w:val="00083F66"/>
    <w:rsid w:val="0008432C"/>
    <w:rsid w:val="00084863"/>
    <w:rsid w:val="0008608F"/>
    <w:rsid w:val="0008654B"/>
    <w:rsid w:val="00086B8E"/>
    <w:rsid w:val="00087D6B"/>
    <w:rsid w:val="00090596"/>
    <w:rsid w:val="00090E3C"/>
    <w:rsid w:val="000918ED"/>
    <w:rsid w:val="0009367B"/>
    <w:rsid w:val="0009487B"/>
    <w:rsid w:val="00094CA3"/>
    <w:rsid w:val="00096C64"/>
    <w:rsid w:val="00097C01"/>
    <w:rsid w:val="000A1B8D"/>
    <w:rsid w:val="000A3874"/>
    <w:rsid w:val="000A3B02"/>
    <w:rsid w:val="000A3FCE"/>
    <w:rsid w:val="000A4258"/>
    <w:rsid w:val="000A4314"/>
    <w:rsid w:val="000A5341"/>
    <w:rsid w:val="000A60BA"/>
    <w:rsid w:val="000A6E45"/>
    <w:rsid w:val="000A741D"/>
    <w:rsid w:val="000A78EA"/>
    <w:rsid w:val="000A7ADE"/>
    <w:rsid w:val="000A7EEE"/>
    <w:rsid w:val="000B14CC"/>
    <w:rsid w:val="000B3139"/>
    <w:rsid w:val="000B3A93"/>
    <w:rsid w:val="000B3BEA"/>
    <w:rsid w:val="000B586D"/>
    <w:rsid w:val="000B62B0"/>
    <w:rsid w:val="000B70C0"/>
    <w:rsid w:val="000C027D"/>
    <w:rsid w:val="000C05C3"/>
    <w:rsid w:val="000C09DF"/>
    <w:rsid w:val="000C1F2B"/>
    <w:rsid w:val="000C73CC"/>
    <w:rsid w:val="000C7A8A"/>
    <w:rsid w:val="000D0EF3"/>
    <w:rsid w:val="000D179D"/>
    <w:rsid w:val="000D1BE4"/>
    <w:rsid w:val="000D1EF8"/>
    <w:rsid w:val="000D3E39"/>
    <w:rsid w:val="000D448F"/>
    <w:rsid w:val="000D4A6A"/>
    <w:rsid w:val="000D5B2A"/>
    <w:rsid w:val="000D6323"/>
    <w:rsid w:val="000D75C8"/>
    <w:rsid w:val="000D7884"/>
    <w:rsid w:val="000E105F"/>
    <w:rsid w:val="000E1B26"/>
    <w:rsid w:val="000E2143"/>
    <w:rsid w:val="000E2C55"/>
    <w:rsid w:val="000E5757"/>
    <w:rsid w:val="000E622A"/>
    <w:rsid w:val="000F1820"/>
    <w:rsid w:val="000F1ACF"/>
    <w:rsid w:val="000F30D5"/>
    <w:rsid w:val="000F3505"/>
    <w:rsid w:val="000F53D2"/>
    <w:rsid w:val="000F5B12"/>
    <w:rsid w:val="000F6705"/>
    <w:rsid w:val="000F78AC"/>
    <w:rsid w:val="000F7A82"/>
    <w:rsid w:val="00100899"/>
    <w:rsid w:val="001009CE"/>
    <w:rsid w:val="00102D71"/>
    <w:rsid w:val="00103477"/>
    <w:rsid w:val="00103C2C"/>
    <w:rsid w:val="00103F08"/>
    <w:rsid w:val="00107016"/>
    <w:rsid w:val="00107231"/>
    <w:rsid w:val="00107D56"/>
    <w:rsid w:val="001100C6"/>
    <w:rsid w:val="0011135C"/>
    <w:rsid w:val="00111CE1"/>
    <w:rsid w:val="0011204B"/>
    <w:rsid w:val="00113296"/>
    <w:rsid w:val="0011434C"/>
    <w:rsid w:val="0011612B"/>
    <w:rsid w:val="00116B38"/>
    <w:rsid w:val="00117C37"/>
    <w:rsid w:val="00120454"/>
    <w:rsid w:val="00120670"/>
    <w:rsid w:val="00120A85"/>
    <w:rsid w:val="00120F40"/>
    <w:rsid w:val="001231BE"/>
    <w:rsid w:val="00124C8A"/>
    <w:rsid w:val="00125CE8"/>
    <w:rsid w:val="00131C66"/>
    <w:rsid w:val="00132ECF"/>
    <w:rsid w:val="00132F7D"/>
    <w:rsid w:val="00133923"/>
    <w:rsid w:val="001350CC"/>
    <w:rsid w:val="001375F6"/>
    <w:rsid w:val="00137600"/>
    <w:rsid w:val="00137D23"/>
    <w:rsid w:val="001407C3"/>
    <w:rsid w:val="00140C67"/>
    <w:rsid w:val="001427C0"/>
    <w:rsid w:val="00142B10"/>
    <w:rsid w:val="00143598"/>
    <w:rsid w:val="00144180"/>
    <w:rsid w:val="00144431"/>
    <w:rsid w:val="0014474B"/>
    <w:rsid w:val="00145544"/>
    <w:rsid w:val="001473BE"/>
    <w:rsid w:val="00147708"/>
    <w:rsid w:val="00152056"/>
    <w:rsid w:val="001552B7"/>
    <w:rsid w:val="00155E84"/>
    <w:rsid w:val="00156336"/>
    <w:rsid w:val="001569B2"/>
    <w:rsid w:val="0015733E"/>
    <w:rsid w:val="0016048D"/>
    <w:rsid w:val="00161053"/>
    <w:rsid w:val="00162FE9"/>
    <w:rsid w:val="0016685A"/>
    <w:rsid w:val="001729AE"/>
    <w:rsid w:val="0017389A"/>
    <w:rsid w:val="001750D0"/>
    <w:rsid w:val="00177082"/>
    <w:rsid w:val="00177E57"/>
    <w:rsid w:val="00177F1F"/>
    <w:rsid w:val="00185E62"/>
    <w:rsid w:val="00187438"/>
    <w:rsid w:val="00187B22"/>
    <w:rsid w:val="00190360"/>
    <w:rsid w:val="00193F76"/>
    <w:rsid w:val="00194F99"/>
    <w:rsid w:val="00195740"/>
    <w:rsid w:val="001969DF"/>
    <w:rsid w:val="001A0B9B"/>
    <w:rsid w:val="001A3242"/>
    <w:rsid w:val="001A3823"/>
    <w:rsid w:val="001A529A"/>
    <w:rsid w:val="001A53D0"/>
    <w:rsid w:val="001A5DDB"/>
    <w:rsid w:val="001B0906"/>
    <w:rsid w:val="001B11CC"/>
    <w:rsid w:val="001B1E41"/>
    <w:rsid w:val="001B2133"/>
    <w:rsid w:val="001B5903"/>
    <w:rsid w:val="001B7291"/>
    <w:rsid w:val="001B72B0"/>
    <w:rsid w:val="001B76AE"/>
    <w:rsid w:val="001C1ADA"/>
    <w:rsid w:val="001C208F"/>
    <w:rsid w:val="001C37DE"/>
    <w:rsid w:val="001C5098"/>
    <w:rsid w:val="001C58E8"/>
    <w:rsid w:val="001C5C0D"/>
    <w:rsid w:val="001C68DA"/>
    <w:rsid w:val="001D0B2D"/>
    <w:rsid w:val="001D0DFD"/>
    <w:rsid w:val="001D2538"/>
    <w:rsid w:val="001D52F3"/>
    <w:rsid w:val="001D547D"/>
    <w:rsid w:val="001D6A10"/>
    <w:rsid w:val="001D6A94"/>
    <w:rsid w:val="001E118E"/>
    <w:rsid w:val="001E2547"/>
    <w:rsid w:val="001E440A"/>
    <w:rsid w:val="001E5F3E"/>
    <w:rsid w:val="001E6031"/>
    <w:rsid w:val="001E6905"/>
    <w:rsid w:val="001F0CF4"/>
    <w:rsid w:val="001F181E"/>
    <w:rsid w:val="001F3063"/>
    <w:rsid w:val="001F34C2"/>
    <w:rsid w:val="001F39E9"/>
    <w:rsid w:val="00200745"/>
    <w:rsid w:val="0020152E"/>
    <w:rsid w:val="00203B78"/>
    <w:rsid w:val="00205925"/>
    <w:rsid w:val="00205AE0"/>
    <w:rsid w:val="00205EA1"/>
    <w:rsid w:val="002102D3"/>
    <w:rsid w:val="002134D7"/>
    <w:rsid w:val="0021454A"/>
    <w:rsid w:val="00215054"/>
    <w:rsid w:val="00217FCB"/>
    <w:rsid w:val="0022067D"/>
    <w:rsid w:val="00220756"/>
    <w:rsid w:val="002225E4"/>
    <w:rsid w:val="00223817"/>
    <w:rsid w:val="00226C4C"/>
    <w:rsid w:val="00227560"/>
    <w:rsid w:val="00230FC3"/>
    <w:rsid w:val="00231B4A"/>
    <w:rsid w:val="00232491"/>
    <w:rsid w:val="00232F64"/>
    <w:rsid w:val="0023384A"/>
    <w:rsid w:val="0023485F"/>
    <w:rsid w:val="0023558C"/>
    <w:rsid w:val="00235F9A"/>
    <w:rsid w:val="00237996"/>
    <w:rsid w:val="00241AC6"/>
    <w:rsid w:val="0024392C"/>
    <w:rsid w:val="00245E92"/>
    <w:rsid w:val="002474F9"/>
    <w:rsid w:val="0025356D"/>
    <w:rsid w:val="00257D1A"/>
    <w:rsid w:val="002603E2"/>
    <w:rsid w:val="00260953"/>
    <w:rsid w:val="00263FAB"/>
    <w:rsid w:val="00265739"/>
    <w:rsid w:val="002677FF"/>
    <w:rsid w:val="00270A64"/>
    <w:rsid w:val="00272D05"/>
    <w:rsid w:val="00273224"/>
    <w:rsid w:val="002747C3"/>
    <w:rsid w:val="00276BB9"/>
    <w:rsid w:val="002778AD"/>
    <w:rsid w:val="00277A67"/>
    <w:rsid w:val="00277C1A"/>
    <w:rsid w:val="002811F1"/>
    <w:rsid w:val="0028229A"/>
    <w:rsid w:val="00282B41"/>
    <w:rsid w:val="002839BB"/>
    <w:rsid w:val="00284104"/>
    <w:rsid w:val="00285CB4"/>
    <w:rsid w:val="00286C6D"/>
    <w:rsid w:val="00286F6E"/>
    <w:rsid w:val="00290B48"/>
    <w:rsid w:val="00290D7B"/>
    <w:rsid w:val="00290E61"/>
    <w:rsid w:val="00291A4E"/>
    <w:rsid w:val="00293FDB"/>
    <w:rsid w:val="00294B30"/>
    <w:rsid w:val="00295049"/>
    <w:rsid w:val="00296B52"/>
    <w:rsid w:val="002A0B56"/>
    <w:rsid w:val="002A0ED8"/>
    <w:rsid w:val="002A1F30"/>
    <w:rsid w:val="002A367B"/>
    <w:rsid w:val="002A5758"/>
    <w:rsid w:val="002A67BF"/>
    <w:rsid w:val="002A7A1A"/>
    <w:rsid w:val="002B080B"/>
    <w:rsid w:val="002B0E61"/>
    <w:rsid w:val="002B2A4D"/>
    <w:rsid w:val="002B5FBA"/>
    <w:rsid w:val="002C1046"/>
    <w:rsid w:val="002C1AE1"/>
    <w:rsid w:val="002C1DF3"/>
    <w:rsid w:val="002C4834"/>
    <w:rsid w:val="002C6561"/>
    <w:rsid w:val="002C6B2E"/>
    <w:rsid w:val="002C6CEF"/>
    <w:rsid w:val="002C7A1C"/>
    <w:rsid w:val="002C7C05"/>
    <w:rsid w:val="002D0A25"/>
    <w:rsid w:val="002D0C89"/>
    <w:rsid w:val="002D2FD4"/>
    <w:rsid w:val="002D43C1"/>
    <w:rsid w:val="002D4CF4"/>
    <w:rsid w:val="002D5F7C"/>
    <w:rsid w:val="002D6CC3"/>
    <w:rsid w:val="002D70C7"/>
    <w:rsid w:val="002E1379"/>
    <w:rsid w:val="002E13BE"/>
    <w:rsid w:val="002E2405"/>
    <w:rsid w:val="002E3C99"/>
    <w:rsid w:val="002E48C3"/>
    <w:rsid w:val="002E4A98"/>
    <w:rsid w:val="002E510F"/>
    <w:rsid w:val="002E5F83"/>
    <w:rsid w:val="002E640E"/>
    <w:rsid w:val="002E7ECA"/>
    <w:rsid w:val="002F17A7"/>
    <w:rsid w:val="002F1F13"/>
    <w:rsid w:val="002F56A9"/>
    <w:rsid w:val="00301C42"/>
    <w:rsid w:val="00302E18"/>
    <w:rsid w:val="00303147"/>
    <w:rsid w:val="00303889"/>
    <w:rsid w:val="00303F7F"/>
    <w:rsid w:val="00303F88"/>
    <w:rsid w:val="0030633D"/>
    <w:rsid w:val="00312A5E"/>
    <w:rsid w:val="00315563"/>
    <w:rsid w:val="003159EB"/>
    <w:rsid w:val="00316788"/>
    <w:rsid w:val="00317C69"/>
    <w:rsid w:val="00320DC4"/>
    <w:rsid w:val="0032325B"/>
    <w:rsid w:val="00323D98"/>
    <w:rsid w:val="00325568"/>
    <w:rsid w:val="003263EB"/>
    <w:rsid w:val="003302C9"/>
    <w:rsid w:val="00331C32"/>
    <w:rsid w:val="00331F15"/>
    <w:rsid w:val="00332749"/>
    <w:rsid w:val="00334308"/>
    <w:rsid w:val="003369E3"/>
    <w:rsid w:val="00336C05"/>
    <w:rsid w:val="00337E98"/>
    <w:rsid w:val="00342F21"/>
    <w:rsid w:val="00343AC3"/>
    <w:rsid w:val="00344044"/>
    <w:rsid w:val="0034424B"/>
    <w:rsid w:val="00345917"/>
    <w:rsid w:val="00346EBE"/>
    <w:rsid w:val="00350774"/>
    <w:rsid w:val="00350927"/>
    <w:rsid w:val="0035273E"/>
    <w:rsid w:val="0035303E"/>
    <w:rsid w:val="0035383F"/>
    <w:rsid w:val="00355163"/>
    <w:rsid w:val="0035524D"/>
    <w:rsid w:val="00356B39"/>
    <w:rsid w:val="00356CE0"/>
    <w:rsid w:val="0036271C"/>
    <w:rsid w:val="003647BD"/>
    <w:rsid w:val="0037099B"/>
    <w:rsid w:val="0037265F"/>
    <w:rsid w:val="003737E4"/>
    <w:rsid w:val="00374980"/>
    <w:rsid w:val="00375D63"/>
    <w:rsid w:val="003771B7"/>
    <w:rsid w:val="0037759C"/>
    <w:rsid w:val="0037793E"/>
    <w:rsid w:val="003815FC"/>
    <w:rsid w:val="0038183B"/>
    <w:rsid w:val="00381DFE"/>
    <w:rsid w:val="0038273A"/>
    <w:rsid w:val="00382EA6"/>
    <w:rsid w:val="00383A69"/>
    <w:rsid w:val="00386358"/>
    <w:rsid w:val="00387D8B"/>
    <w:rsid w:val="003905DD"/>
    <w:rsid w:val="003913F9"/>
    <w:rsid w:val="00392F59"/>
    <w:rsid w:val="00393392"/>
    <w:rsid w:val="0039576D"/>
    <w:rsid w:val="003964FB"/>
    <w:rsid w:val="00396824"/>
    <w:rsid w:val="003971FC"/>
    <w:rsid w:val="003A169F"/>
    <w:rsid w:val="003A2F8D"/>
    <w:rsid w:val="003A4151"/>
    <w:rsid w:val="003A5D41"/>
    <w:rsid w:val="003B0ECB"/>
    <w:rsid w:val="003B1DC0"/>
    <w:rsid w:val="003B3D7D"/>
    <w:rsid w:val="003B3FB1"/>
    <w:rsid w:val="003B700B"/>
    <w:rsid w:val="003C0945"/>
    <w:rsid w:val="003C0D8C"/>
    <w:rsid w:val="003C12B4"/>
    <w:rsid w:val="003C32E2"/>
    <w:rsid w:val="003C510C"/>
    <w:rsid w:val="003C556B"/>
    <w:rsid w:val="003C6E08"/>
    <w:rsid w:val="003C7105"/>
    <w:rsid w:val="003C738C"/>
    <w:rsid w:val="003D1755"/>
    <w:rsid w:val="003D1E3F"/>
    <w:rsid w:val="003D3F69"/>
    <w:rsid w:val="003D7F57"/>
    <w:rsid w:val="003E2251"/>
    <w:rsid w:val="003E4A66"/>
    <w:rsid w:val="003E4A9F"/>
    <w:rsid w:val="003E57A3"/>
    <w:rsid w:val="003E7444"/>
    <w:rsid w:val="003F13F4"/>
    <w:rsid w:val="003F37EC"/>
    <w:rsid w:val="003F4097"/>
    <w:rsid w:val="003F7995"/>
    <w:rsid w:val="0040159C"/>
    <w:rsid w:val="00401B7C"/>
    <w:rsid w:val="004022F6"/>
    <w:rsid w:val="004028F8"/>
    <w:rsid w:val="00405FAA"/>
    <w:rsid w:val="0041130B"/>
    <w:rsid w:val="00411F18"/>
    <w:rsid w:val="00415D5E"/>
    <w:rsid w:val="0042078A"/>
    <w:rsid w:val="00420843"/>
    <w:rsid w:val="00420CD3"/>
    <w:rsid w:val="00425139"/>
    <w:rsid w:val="0042672F"/>
    <w:rsid w:val="00426A51"/>
    <w:rsid w:val="004274BE"/>
    <w:rsid w:val="00427EEE"/>
    <w:rsid w:val="0043207D"/>
    <w:rsid w:val="00432B70"/>
    <w:rsid w:val="00432E8E"/>
    <w:rsid w:val="00433771"/>
    <w:rsid w:val="00434000"/>
    <w:rsid w:val="00436E6E"/>
    <w:rsid w:val="00441233"/>
    <w:rsid w:val="00444936"/>
    <w:rsid w:val="00444CCF"/>
    <w:rsid w:val="00445FE7"/>
    <w:rsid w:val="00446E44"/>
    <w:rsid w:val="004476AF"/>
    <w:rsid w:val="004477E0"/>
    <w:rsid w:val="00447ACA"/>
    <w:rsid w:val="00450AA6"/>
    <w:rsid w:val="00450F8A"/>
    <w:rsid w:val="00452AAA"/>
    <w:rsid w:val="00453898"/>
    <w:rsid w:val="00454030"/>
    <w:rsid w:val="00454B16"/>
    <w:rsid w:val="004564BB"/>
    <w:rsid w:val="004605A6"/>
    <w:rsid w:val="0046348F"/>
    <w:rsid w:val="004664B3"/>
    <w:rsid w:val="00467AD1"/>
    <w:rsid w:val="00470115"/>
    <w:rsid w:val="004710DF"/>
    <w:rsid w:val="0047698C"/>
    <w:rsid w:val="00476E38"/>
    <w:rsid w:val="004772B3"/>
    <w:rsid w:val="0048018C"/>
    <w:rsid w:val="00481728"/>
    <w:rsid w:val="00481DB3"/>
    <w:rsid w:val="00481EAE"/>
    <w:rsid w:val="00484021"/>
    <w:rsid w:val="0048431E"/>
    <w:rsid w:val="00485A8A"/>
    <w:rsid w:val="0049020C"/>
    <w:rsid w:val="00490BE1"/>
    <w:rsid w:val="00491BAD"/>
    <w:rsid w:val="004938BC"/>
    <w:rsid w:val="0049483E"/>
    <w:rsid w:val="00497F3E"/>
    <w:rsid w:val="004A0D47"/>
    <w:rsid w:val="004A1E0C"/>
    <w:rsid w:val="004A46A9"/>
    <w:rsid w:val="004A47ED"/>
    <w:rsid w:val="004A52E1"/>
    <w:rsid w:val="004A54F1"/>
    <w:rsid w:val="004A5F58"/>
    <w:rsid w:val="004A6476"/>
    <w:rsid w:val="004B0446"/>
    <w:rsid w:val="004B04B0"/>
    <w:rsid w:val="004B169E"/>
    <w:rsid w:val="004B1DDE"/>
    <w:rsid w:val="004B23D0"/>
    <w:rsid w:val="004B2464"/>
    <w:rsid w:val="004B6EDE"/>
    <w:rsid w:val="004C4DC2"/>
    <w:rsid w:val="004C4E7E"/>
    <w:rsid w:val="004C56D6"/>
    <w:rsid w:val="004C5FA5"/>
    <w:rsid w:val="004D0E2F"/>
    <w:rsid w:val="004D4589"/>
    <w:rsid w:val="004D5F8F"/>
    <w:rsid w:val="004E0CBE"/>
    <w:rsid w:val="004E23CB"/>
    <w:rsid w:val="004E320A"/>
    <w:rsid w:val="004E36BF"/>
    <w:rsid w:val="004E3E1C"/>
    <w:rsid w:val="004E61CE"/>
    <w:rsid w:val="004E68EF"/>
    <w:rsid w:val="004E6DF2"/>
    <w:rsid w:val="004F0528"/>
    <w:rsid w:val="004F0DCE"/>
    <w:rsid w:val="004F190F"/>
    <w:rsid w:val="004F25E0"/>
    <w:rsid w:val="004F3C3E"/>
    <w:rsid w:val="004F441D"/>
    <w:rsid w:val="004F46D9"/>
    <w:rsid w:val="004F55A6"/>
    <w:rsid w:val="004F77EF"/>
    <w:rsid w:val="00500331"/>
    <w:rsid w:val="00502612"/>
    <w:rsid w:val="00503358"/>
    <w:rsid w:val="005033AD"/>
    <w:rsid w:val="00503E94"/>
    <w:rsid w:val="00504D9B"/>
    <w:rsid w:val="00506F44"/>
    <w:rsid w:val="005072F1"/>
    <w:rsid w:val="005103F6"/>
    <w:rsid w:val="00515229"/>
    <w:rsid w:val="00515812"/>
    <w:rsid w:val="00515DA0"/>
    <w:rsid w:val="00515F58"/>
    <w:rsid w:val="0052151D"/>
    <w:rsid w:val="00524295"/>
    <w:rsid w:val="005242E5"/>
    <w:rsid w:val="005251D2"/>
    <w:rsid w:val="005252DB"/>
    <w:rsid w:val="00526355"/>
    <w:rsid w:val="00526BBB"/>
    <w:rsid w:val="00527127"/>
    <w:rsid w:val="005313D4"/>
    <w:rsid w:val="005325F6"/>
    <w:rsid w:val="00535FB9"/>
    <w:rsid w:val="00537BCF"/>
    <w:rsid w:val="005415F8"/>
    <w:rsid w:val="00542150"/>
    <w:rsid w:val="00544344"/>
    <w:rsid w:val="0054527C"/>
    <w:rsid w:val="005453DF"/>
    <w:rsid w:val="00547579"/>
    <w:rsid w:val="00550B7E"/>
    <w:rsid w:val="00551E5F"/>
    <w:rsid w:val="00552378"/>
    <w:rsid w:val="0055302C"/>
    <w:rsid w:val="005544BB"/>
    <w:rsid w:val="00555E1A"/>
    <w:rsid w:val="00556E6A"/>
    <w:rsid w:val="00557173"/>
    <w:rsid w:val="005577E2"/>
    <w:rsid w:val="00560D05"/>
    <w:rsid w:val="00561840"/>
    <w:rsid w:val="00563CC4"/>
    <w:rsid w:val="00564386"/>
    <w:rsid w:val="005651FE"/>
    <w:rsid w:val="005708FC"/>
    <w:rsid w:val="00572403"/>
    <w:rsid w:val="00574838"/>
    <w:rsid w:val="00574839"/>
    <w:rsid w:val="005751CB"/>
    <w:rsid w:val="00575E29"/>
    <w:rsid w:val="0057740B"/>
    <w:rsid w:val="005800FA"/>
    <w:rsid w:val="00580676"/>
    <w:rsid w:val="00581764"/>
    <w:rsid w:val="00582223"/>
    <w:rsid w:val="0058327D"/>
    <w:rsid w:val="005838DC"/>
    <w:rsid w:val="00583962"/>
    <w:rsid w:val="00584D04"/>
    <w:rsid w:val="00585223"/>
    <w:rsid w:val="005852E4"/>
    <w:rsid w:val="0058590C"/>
    <w:rsid w:val="0058673D"/>
    <w:rsid w:val="00586AA6"/>
    <w:rsid w:val="0058757F"/>
    <w:rsid w:val="00590481"/>
    <w:rsid w:val="005905E0"/>
    <w:rsid w:val="00591711"/>
    <w:rsid w:val="005917E4"/>
    <w:rsid w:val="00592473"/>
    <w:rsid w:val="0059283C"/>
    <w:rsid w:val="00594364"/>
    <w:rsid w:val="00594C65"/>
    <w:rsid w:val="005960F8"/>
    <w:rsid w:val="0059644A"/>
    <w:rsid w:val="005974DC"/>
    <w:rsid w:val="005A2C6D"/>
    <w:rsid w:val="005A50B3"/>
    <w:rsid w:val="005A7265"/>
    <w:rsid w:val="005B31CD"/>
    <w:rsid w:val="005B55E9"/>
    <w:rsid w:val="005B5C74"/>
    <w:rsid w:val="005B5DA5"/>
    <w:rsid w:val="005C16D2"/>
    <w:rsid w:val="005C34A3"/>
    <w:rsid w:val="005C40F6"/>
    <w:rsid w:val="005C7ECE"/>
    <w:rsid w:val="005D0EC8"/>
    <w:rsid w:val="005D11BB"/>
    <w:rsid w:val="005D157F"/>
    <w:rsid w:val="005D293E"/>
    <w:rsid w:val="005D3D7E"/>
    <w:rsid w:val="005D3EC7"/>
    <w:rsid w:val="005D4522"/>
    <w:rsid w:val="005D6AB7"/>
    <w:rsid w:val="005D7F19"/>
    <w:rsid w:val="005E0403"/>
    <w:rsid w:val="005E131D"/>
    <w:rsid w:val="005E225C"/>
    <w:rsid w:val="005E2BDE"/>
    <w:rsid w:val="005E2D37"/>
    <w:rsid w:val="005E3316"/>
    <w:rsid w:val="005E4C5D"/>
    <w:rsid w:val="005E639D"/>
    <w:rsid w:val="005E7EEE"/>
    <w:rsid w:val="005F2214"/>
    <w:rsid w:val="005F3227"/>
    <w:rsid w:val="005F34EC"/>
    <w:rsid w:val="005F364F"/>
    <w:rsid w:val="005F369C"/>
    <w:rsid w:val="005F4A2D"/>
    <w:rsid w:val="005F5EE3"/>
    <w:rsid w:val="00601F77"/>
    <w:rsid w:val="006034D6"/>
    <w:rsid w:val="0060382D"/>
    <w:rsid w:val="00603D3D"/>
    <w:rsid w:val="00605A88"/>
    <w:rsid w:val="006077C3"/>
    <w:rsid w:val="006124E0"/>
    <w:rsid w:val="006136A4"/>
    <w:rsid w:val="006154B9"/>
    <w:rsid w:val="00620BAD"/>
    <w:rsid w:val="00625EC4"/>
    <w:rsid w:val="00626692"/>
    <w:rsid w:val="006267A4"/>
    <w:rsid w:val="0063165A"/>
    <w:rsid w:val="00631CB6"/>
    <w:rsid w:val="006333C9"/>
    <w:rsid w:val="00634047"/>
    <w:rsid w:val="00634E38"/>
    <w:rsid w:val="00636E85"/>
    <w:rsid w:val="00637C8E"/>
    <w:rsid w:val="00637C9E"/>
    <w:rsid w:val="006400FD"/>
    <w:rsid w:val="006401D7"/>
    <w:rsid w:val="006417C4"/>
    <w:rsid w:val="00642C62"/>
    <w:rsid w:val="00643A5C"/>
    <w:rsid w:val="00644534"/>
    <w:rsid w:val="006454C1"/>
    <w:rsid w:val="006461AF"/>
    <w:rsid w:val="006542D3"/>
    <w:rsid w:val="0065536F"/>
    <w:rsid w:val="006567BF"/>
    <w:rsid w:val="00660777"/>
    <w:rsid w:val="00660D91"/>
    <w:rsid w:val="006617D2"/>
    <w:rsid w:val="006618D2"/>
    <w:rsid w:val="00661E13"/>
    <w:rsid w:val="0066556E"/>
    <w:rsid w:val="006656D8"/>
    <w:rsid w:val="00666F78"/>
    <w:rsid w:val="006672D2"/>
    <w:rsid w:val="00667822"/>
    <w:rsid w:val="006712C4"/>
    <w:rsid w:val="0067552D"/>
    <w:rsid w:val="00675FDC"/>
    <w:rsid w:val="006805FD"/>
    <w:rsid w:val="006806DA"/>
    <w:rsid w:val="006837D6"/>
    <w:rsid w:val="00684528"/>
    <w:rsid w:val="006A2E2F"/>
    <w:rsid w:val="006A5817"/>
    <w:rsid w:val="006A5B4C"/>
    <w:rsid w:val="006A73F1"/>
    <w:rsid w:val="006B1FCD"/>
    <w:rsid w:val="006B2AED"/>
    <w:rsid w:val="006B3AFD"/>
    <w:rsid w:val="006B5F95"/>
    <w:rsid w:val="006B756C"/>
    <w:rsid w:val="006C1C98"/>
    <w:rsid w:val="006C3ECD"/>
    <w:rsid w:val="006C6D40"/>
    <w:rsid w:val="006D0A28"/>
    <w:rsid w:val="006D1A49"/>
    <w:rsid w:val="006D1F22"/>
    <w:rsid w:val="006D29BD"/>
    <w:rsid w:val="006D36F2"/>
    <w:rsid w:val="006D7377"/>
    <w:rsid w:val="006D764A"/>
    <w:rsid w:val="006E132E"/>
    <w:rsid w:val="006E49EC"/>
    <w:rsid w:val="006E5F2A"/>
    <w:rsid w:val="006E6A39"/>
    <w:rsid w:val="006E771F"/>
    <w:rsid w:val="006F0FF6"/>
    <w:rsid w:val="006F2412"/>
    <w:rsid w:val="006F6C5C"/>
    <w:rsid w:val="006F7D76"/>
    <w:rsid w:val="007011D3"/>
    <w:rsid w:val="00701C5D"/>
    <w:rsid w:val="00702831"/>
    <w:rsid w:val="007029EE"/>
    <w:rsid w:val="00703136"/>
    <w:rsid w:val="00704321"/>
    <w:rsid w:val="0070594E"/>
    <w:rsid w:val="00707529"/>
    <w:rsid w:val="007114C1"/>
    <w:rsid w:val="007117CB"/>
    <w:rsid w:val="00714537"/>
    <w:rsid w:val="00714682"/>
    <w:rsid w:val="007150B1"/>
    <w:rsid w:val="00715806"/>
    <w:rsid w:val="0071583F"/>
    <w:rsid w:val="00715ECE"/>
    <w:rsid w:val="00717FE5"/>
    <w:rsid w:val="00722C2B"/>
    <w:rsid w:val="00722CE4"/>
    <w:rsid w:val="00724393"/>
    <w:rsid w:val="0072504A"/>
    <w:rsid w:val="00725B34"/>
    <w:rsid w:val="0072648B"/>
    <w:rsid w:val="00732828"/>
    <w:rsid w:val="00732DAF"/>
    <w:rsid w:val="007340DB"/>
    <w:rsid w:val="007350CB"/>
    <w:rsid w:val="00736B56"/>
    <w:rsid w:val="00737E9D"/>
    <w:rsid w:val="007400EC"/>
    <w:rsid w:val="00740874"/>
    <w:rsid w:val="00744ADA"/>
    <w:rsid w:val="0074521E"/>
    <w:rsid w:val="0075124E"/>
    <w:rsid w:val="00751348"/>
    <w:rsid w:val="00751A00"/>
    <w:rsid w:val="00753979"/>
    <w:rsid w:val="00753B57"/>
    <w:rsid w:val="00753EF1"/>
    <w:rsid w:val="00753FD0"/>
    <w:rsid w:val="00757F18"/>
    <w:rsid w:val="00757F7F"/>
    <w:rsid w:val="00757FC2"/>
    <w:rsid w:val="00764250"/>
    <w:rsid w:val="00764631"/>
    <w:rsid w:val="007669C3"/>
    <w:rsid w:val="00766F13"/>
    <w:rsid w:val="0077290D"/>
    <w:rsid w:val="00773D20"/>
    <w:rsid w:val="007744DB"/>
    <w:rsid w:val="0077737F"/>
    <w:rsid w:val="007814D7"/>
    <w:rsid w:val="0078195F"/>
    <w:rsid w:val="00781DE6"/>
    <w:rsid w:val="00783BC7"/>
    <w:rsid w:val="0078687B"/>
    <w:rsid w:val="007868CC"/>
    <w:rsid w:val="007877BB"/>
    <w:rsid w:val="007918D0"/>
    <w:rsid w:val="007924D6"/>
    <w:rsid w:val="00793193"/>
    <w:rsid w:val="00797555"/>
    <w:rsid w:val="007A0A8F"/>
    <w:rsid w:val="007A2032"/>
    <w:rsid w:val="007A2282"/>
    <w:rsid w:val="007A24FF"/>
    <w:rsid w:val="007B2841"/>
    <w:rsid w:val="007B36DD"/>
    <w:rsid w:val="007B3E3C"/>
    <w:rsid w:val="007B6172"/>
    <w:rsid w:val="007B70AD"/>
    <w:rsid w:val="007C16F2"/>
    <w:rsid w:val="007C4D79"/>
    <w:rsid w:val="007C503D"/>
    <w:rsid w:val="007C5C58"/>
    <w:rsid w:val="007C67B8"/>
    <w:rsid w:val="007C6FA8"/>
    <w:rsid w:val="007C7F9D"/>
    <w:rsid w:val="007D0FA4"/>
    <w:rsid w:val="007D1389"/>
    <w:rsid w:val="007D28AC"/>
    <w:rsid w:val="007D43A0"/>
    <w:rsid w:val="007D52D8"/>
    <w:rsid w:val="007D6EC7"/>
    <w:rsid w:val="007D7237"/>
    <w:rsid w:val="007D7AB6"/>
    <w:rsid w:val="007E0F4D"/>
    <w:rsid w:val="007E3BB6"/>
    <w:rsid w:val="007E5C15"/>
    <w:rsid w:val="007E625C"/>
    <w:rsid w:val="007F1042"/>
    <w:rsid w:val="007F2197"/>
    <w:rsid w:val="007F290F"/>
    <w:rsid w:val="007F3AE8"/>
    <w:rsid w:val="007F553C"/>
    <w:rsid w:val="007F6AC5"/>
    <w:rsid w:val="008001AB"/>
    <w:rsid w:val="0080062C"/>
    <w:rsid w:val="0080077E"/>
    <w:rsid w:val="00801019"/>
    <w:rsid w:val="00802760"/>
    <w:rsid w:val="00803E64"/>
    <w:rsid w:val="008046C3"/>
    <w:rsid w:val="008049C1"/>
    <w:rsid w:val="00804F78"/>
    <w:rsid w:val="008059DA"/>
    <w:rsid w:val="008073FA"/>
    <w:rsid w:val="00807A8A"/>
    <w:rsid w:val="0081020E"/>
    <w:rsid w:val="0081026A"/>
    <w:rsid w:val="0081237D"/>
    <w:rsid w:val="00815CDC"/>
    <w:rsid w:val="00817F9F"/>
    <w:rsid w:val="008205A3"/>
    <w:rsid w:val="008217BB"/>
    <w:rsid w:val="00821F34"/>
    <w:rsid w:val="00823DC3"/>
    <w:rsid w:val="00826277"/>
    <w:rsid w:val="00827CD8"/>
    <w:rsid w:val="00830E22"/>
    <w:rsid w:val="00834D8D"/>
    <w:rsid w:val="00835B71"/>
    <w:rsid w:val="00840833"/>
    <w:rsid w:val="00840870"/>
    <w:rsid w:val="00840B14"/>
    <w:rsid w:val="00840C29"/>
    <w:rsid w:val="008420CF"/>
    <w:rsid w:val="00842E54"/>
    <w:rsid w:val="00843519"/>
    <w:rsid w:val="00845745"/>
    <w:rsid w:val="00845F22"/>
    <w:rsid w:val="0084731D"/>
    <w:rsid w:val="0085153D"/>
    <w:rsid w:val="008544CF"/>
    <w:rsid w:val="0085467A"/>
    <w:rsid w:val="008602E9"/>
    <w:rsid w:val="008613BB"/>
    <w:rsid w:val="00862483"/>
    <w:rsid w:val="0086294C"/>
    <w:rsid w:val="00863208"/>
    <w:rsid w:val="00863A73"/>
    <w:rsid w:val="00864BF1"/>
    <w:rsid w:val="00871E5D"/>
    <w:rsid w:val="00871F62"/>
    <w:rsid w:val="00873339"/>
    <w:rsid w:val="008753F6"/>
    <w:rsid w:val="0087640B"/>
    <w:rsid w:val="00876AA8"/>
    <w:rsid w:val="008775EB"/>
    <w:rsid w:val="00880484"/>
    <w:rsid w:val="00882FD9"/>
    <w:rsid w:val="00884678"/>
    <w:rsid w:val="008849E3"/>
    <w:rsid w:val="00884E5A"/>
    <w:rsid w:val="00885370"/>
    <w:rsid w:val="00886763"/>
    <w:rsid w:val="00886D8C"/>
    <w:rsid w:val="008876F8"/>
    <w:rsid w:val="008876FB"/>
    <w:rsid w:val="00891184"/>
    <w:rsid w:val="00891288"/>
    <w:rsid w:val="00892141"/>
    <w:rsid w:val="0089222E"/>
    <w:rsid w:val="00893A43"/>
    <w:rsid w:val="008A2358"/>
    <w:rsid w:val="008A376C"/>
    <w:rsid w:val="008A3B40"/>
    <w:rsid w:val="008A3EA1"/>
    <w:rsid w:val="008A4871"/>
    <w:rsid w:val="008A5055"/>
    <w:rsid w:val="008A5F4D"/>
    <w:rsid w:val="008A6409"/>
    <w:rsid w:val="008A790B"/>
    <w:rsid w:val="008B562A"/>
    <w:rsid w:val="008B59EE"/>
    <w:rsid w:val="008B5C09"/>
    <w:rsid w:val="008B5C1D"/>
    <w:rsid w:val="008B7347"/>
    <w:rsid w:val="008B7CCC"/>
    <w:rsid w:val="008C05AC"/>
    <w:rsid w:val="008C1F75"/>
    <w:rsid w:val="008C22CB"/>
    <w:rsid w:val="008C45D2"/>
    <w:rsid w:val="008C593E"/>
    <w:rsid w:val="008C617C"/>
    <w:rsid w:val="008C6F4A"/>
    <w:rsid w:val="008D20EB"/>
    <w:rsid w:val="008D211A"/>
    <w:rsid w:val="008D261A"/>
    <w:rsid w:val="008D4DB9"/>
    <w:rsid w:val="008D57DB"/>
    <w:rsid w:val="008D725E"/>
    <w:rsid w:val="008D725F"/>
    <w:rsid w:val="008D74CC"/>
    <w:rsid w:val="008D7ACA"/>
    <w:rsid w:val="008D7EFC"/>
    <w:rsid w:val="008E12BB"/>
    <w:rsid w:val="008E1DD8"/>
    <w:rsid w:val="008E2F9E"/>
    <w:rsid w:val="008E3CF8"/>
    <w:rsid w:val="008E4E62"/>
    <w:rsid w:val="008E5B3A"/>
    <w:rsid w:val="008E6244"/>
    <w:rsid w:val="008F0647"/>
    <w:rsid w:val="008F10B3"/>
    <w:rsid w:val="008F1474"/>
    <w:rsid w:val="008F5BF6"/>
    <w:rsid w:val="008F664A"/>
    <w:rsid w:val="008F6C9E"/>
    <w:rsid w:val="008F6E89"/>
    <w:rsid w:val="008F75EB"/>
    <w:rsid w:val="009010BA"/>
    <w:rsid w:val="00901877"/>
    <w:rsid w:val="00901FDA"/>
    <w:rsid w:val="009021EE"/>
    <w:rsid w:val="0090337E"/>
    <w:rsid w:val="009048D9"/>
    <w:rsid w:val="0090555D"/>
    <w:rsid w:val="00906048"/>
    <w:rsid w:val="00906225"/>
    <w:rsid w:val="009100F3"/>
    <w:rsid w:val="00910950"/>
    <w:rsid w:val="00910965"/>
    <w:rsid w:val="0091175E"/>
    <w:rsid w:val="00912F42"/>
    <w:rsid w:val="00913F45"/>
    <w:rsid w:val="009144EF"/>
    <w:rsid w:val="00914E60"/>
    <w:rsid w:val="00916F26"/>
    <w:rsid w:val="00920D05"/>
    <w:rsid w:val="00920D31"/>
    <w:rsid w:val="00920FDD"/>
    <w:rsid w:val="00922508"/>
    <w:rsid w:val="00922B14"/>
    <w:rsid w:val="00922C41"/>
    <w:rsid w:val="0092357F"/>
    <w:rsid w:val="009243ED"/>
    <w:rsid w:val="00924870"/>
    <w:rsid w:val="009258F4"/>
    <w:rsid w:val="00925CCB"/>
    <w:rsid w:val="0092708A"/>
    <w:rsid w:val="00927955"/>
    <w:rsid w:val="00927D0E"/>
    <w:rsid w:val="00930B69"/>
    <w:rsid w:val="009311CD"/>
    <w:rsid w:val="009314CC"/>
    <w:rsid w:val="00932EB8"/>
    <w:rsid w:val="0093338E"/>
    <w:rsid w:val="00933629"/>
    <w:rsid w:val="00934743"/>
    <w:rsid w:val="009349A0"/>
    <w:rsid w:val="009355CA"/>
    <w:rsid w:val="00936A95"/>
    <w:rsid w:val="00943667"/>
    <w:rsid w:val="00945365"/>
    <w:rsid w:val="00947401"/>
    <w:rsid w:val="0095106A"/>
    <w:rsid w:val="00952FAA"/>
    <w:rsid w:val="00953C11"/>
    <w:rsid w:val="00955C11"/>
    <w:rsid w:val="00956A68"/>
    <w:rsid w:val="00956EAB"/>
    <w:rsid w:val="0095789A"/>
    <w:rsid w:val="00962638"/>
    <w:rsid w:val="00963A0B"/>
    <w:rsid w:val="00965341"/>
    <w:rsid w:val="00965A4F"/>
    <w:rsid w:val="0096679E"/>
    <w:rsid w:val="00966A69"/>
    <w:rsid w:val="00966BED"/>
    <w:rsid w:val="00966ED1"/>
    <w:rsid w:val="00967576"/>
    <w:rsid w:val="00971BCE"/>
    <w:rsid w:val="00971EC9"/>
    <w:rsid w:val="00972BC2"/>
    <w:rsid w:val="00976039"/>
    <w:rsid w:val="00977A6E"/>
    <w:rsid w:val="009830A9"/>
    <w:rsid w:val="00984351"/>
    <w:rsid w:val="009846CF"/>
    <w:rsid w:val="00985342"/>
    <w:rsid w:val="009862C4"/>
    <w:rsid w:val="009865A3"/>
    <w:rsid w:val="009868CE"/>
    <w:rsid w:val="009871A5"/>
    <w:rsid w:val="009877FF"/>
    <w:rsid w:val="00991C9E"/>
    <w:rsid w:val="00992CC2"/>
    <w:rsid w:val="009937F4"/>
    <w:rsid w:val="009945F6"/>
    <w:rsid w:val="00994621"/>
    <w:rsid w:val="00996C3A"/>
    <w:rsid w:val="00996DAE"/>
    <w:rsid w:val="00996DB7"/>
    <w:rsid w:val="0099729B"/>
    <w:rsid w:val="009A087D"/>
    <w:rsid w:val="009A2A4E"/>
    <w:rsid w:val="009A3577"/>
    <w:rsid w:val="009A431E"/>
    <w:rsid w:val="009B099F"/>
    <w:rsid w:val="009B221E"/>
    <w:rsid w:val="009B2A96"/>
    <w:rsid w:val="009B2AC4"/>
    <w:rsid w:val="009B2C93"/>
    <w:rsid w:val="009B4BC3"/>
    <w:rsid w:val="009B517E"/>
    <w:rsid w:val="009C071E"/>
    <w:rsid w:val="009C1E42"/>
    <w:rsid w:val="009C2B28"/>
    <w:rsid w:val="009C31A9"/>
    <w:rsid w:val="009C36EE"/>
    <w:rsid w:val="009C372A"/>
    <w:rsid w:val="009C3874"/>
    <w:rsid w:val="009C485E"/>
    <w:rsid w:val="009C4D81"/>
    <w:rsid w:val="009C561F"/>
    <w:rsid w:val="009C72BC"/>
    <w:rsid w:val="009C7C4C"/>
    <w:rsid w:val="009D0741"/>
    <w:rsid w:val="009D1946"/>
    <w:rsid w:val="009D22FF"/>
    <w:rsid w:val="009D3F29"/>
    <w:rsid w:val="009D5555"/>
    <w:rsid w:val="009D63F0"/>
    <w:rsid w:val="009D74F4"/>
    <w:rsid w:val="009E2404"/>
    <w:rsid w:val="009E2EE6"/>
    <w:rsid w:val="009E6143"/>
    <w:rsid w:val="009F08F4"/>
    <w:rsid w:val="009F1A5D"/>
    <w:rsid w:val="009F2868"/>
    <w:rsid w:val="009F492D"/>
    <w:rsid w:val="009F5C8F"/>
    <w:rsid w:val="009F6CEB"/>
    <w:rsid w:val="009F6E7A"/>
    <w:rsid w:val="00A0165C"/>
    <w:rsid w:val="00A027B0"/>
    <w:rsid w:val="00A02A90"/>
    <w:rsid w:val="00A0354C"/>
    <w:rsid w:val="00A04C68"/>
    <w:rsid w:val="00A05193"/>
    <w:rsid w:val="00A069A1"/>
    <w:rsid w:val="00A0764C"/>
    <w:rsid w:val="00A07BA4"/>
    <w:rsid w:val="00A10096"/>
    <w:rsid w:val="00A11970"/>
    <w:rsid w:val="00A12324"/>
    <w:rsid w:val="00A133C1"/>
    <w:rsid w:val="00A139D0"/>
    <w:rsid w:val="00A13AD9"/>
    <w:rsid w:val="00A15052"/>
    <w:rsid w:val="00A160B5"/>
    <w:rsid w:val="00A176C5"/>
    <w:rsid w:val="00A17BBC"/>
    <w:rsid w:val="00A207CF"/>
    <w:rsid w:val="00A23345"/>
    <w:rsid w:val="00A2366B"/>
    <w:rsid w:val="00A23915"/>
    <w:rsid w:val="00A23C61"/>
    <w:rsid w:val="00A25CC7"/>
    <w:rsid w:val="00A273BF"/>
    <w:rsid w:val="00A3103C"/>
    <w:rsid w:val="00A31FCB"/>
    <w:rsid w:val="00A32689"/>
    <w:rsid w:val="00A36FEA"/>
    <w:rsid w:val="00A37D5A"/>
    <w:rsid w:val="00A411A3"/>
    <w:rsid w:val="00A41529"/>
    <w:rsid w:val="00A430A4"/>
    <w:rsid w:val="00A43192"/>
    <w:rsid w:val="00A4380A"/>
    <w:rsid w:val="00A45289"/>
    <w:rsid w:val="00A46C69"/>
    <w:rsid w:val="00A478A5"/>
    <w:rsid w:val="00A52325"/>
    <w:rsid w:val="00A6015B"/>
    <w:rsid w:val="00A60DC8"/>
    <w:rsid w:val="00A60F12"/>
    <w:rsid w:val="00A615B1"/>
    <w:rsid w:val="00A61B02"/>
    <w:rsid w:val="00A63769"/>
    <w:rsid w:val="00A651B7"/>
    <w:rsid w:val="00A654EC"/>
    <w:rsid w:val="00A6646F"/>
    <w:rsid w:val="00A66827"/>
    <w:rsid w:val="00A76E7B"/>
    <w:rsid w:val="00A81813"/>
    <w:rsid w:val="00A81AB5"/>
    <w:rsid w:val="00A8258B"/>
    <w:rsid w:val="00A84DA8"/>
    <w:rsid w:val="00A907DE"/>
    <w:rsid w:val="00A90C1C"/>
    <w:rsid w:val="00A915B2"/>
    <w:rsid w:val="00A92AC7"/>
    <w:rsid w:val="00A96CD0"/>
    <w:rsid w:val="00A96DDA"/>
    <w:rsid w:val="00A9780B"/>
    <w:rsid w:val="00A9788A"/>
    <w:rsid w:val="00AA1813"/>
    <w:rsid w:val="00AA550B"/>
    <w:rsid w:val="00AA72BB"/>
    <w:rsid w:val="00AA7A7A"/>
    <w:rsid w:val="00AB13FE"/>
    <w:rsid w:val="00AB1951"/>
    <w:rsid w:val="00AB1F36"/>
    <w:rsid w:val="00AB3B2C"/>
    <w:rsid w:val="00AB486F"/>
    <w:rsid w:val="00AB5E6A"/>
    <w:rsid w:val="00AB7A6A"/>
    <w:rsid w:val="00AC04A1"/>
    <w:rsid w:val="00AC1291"/>
    <w:rsid w:val="00AC1F58"/>
    <w:rsid w:val="00AC2AA7"/>
    <w:rsid w:val="00AC329C"/>
    <w:rsid w:val="00AC389D"/>
    <w:rsid w:val="00AC3ABA"/>
    <w:rsid w:val="00AC43FD"/>
    <w:rsid w:val="00AC487C"/>
    <w:rsid w:val="00AC687F"/>
    <w:rsid w:val="00AD11E7"/>
    <w:rsid w:val="00AD2873"/>
    <w:rsid w:val="00AD2A98"/>
    <w:rsid w:val="00AD7666"/>
    <w:rsid w:val="00AE008E"/>
    <w:rsid w:val="00AE06E0"/>
    <w:rsid w:val="00AE18EE"/>
    <w:rsid w:val="00AE2807"/>
    <w:rsid w:val="00AE4097"/>
    <w:rsid w:val="00AE4231"/>
    <w:rsid w:val="00AE423A"/>
    <w:rsid w:val="00AE4424"/>
    <w:rsid w:val="00AE54BC"/>
    <w:rsid w:val="00AE6F82"/>
    <w:rsid w:val="00AE7AA1"/>
    <w:rsid w:val="00AE7E98"/>
    <w:rsid w:val="00AF0A33"/>
    <w:rsid w:val="00AF28A3"/>
    <w:rsid w:val="00AF36D3"/>
    <w:rsid w:val="00AF3866"/>
    <w:rsid w:val="00AF3A19"/>
    <w:rsid w:val="00AF42A5"/>
    <w:rsid w:val="00AF4578"/>
    <w:rsid w:val="00AF5A5B"/>
    <w:rsid w:val="00AF5AEC"/>
    <w:rsid w:val="00AF64AA"/>
    <w:rsid w:val="00AF6A3B"/>
    <w:rsid w:val="00AF760F"/>
    <w:rsid w:val="00B01166"/>
    <w:rsid w:val="00B01B18"/>
    <w:rsid w:val="00B01F41"/>
    <w:rsid w:val="00B020F6"/>
    <w:rsid w:val="00B02D0B"/>
    <w:rsid w:val="00B02E34"/>
    <w:rsid w:val="00B041BD"/>
    <w:rsid w:val="00B06165"/>
    <w:rsid w:val="00B062D1"/>
    <w:rsid w:val="00B063C5"/>
    <w:rsid w:val="00B06B9A"/>
    <w:rsid w:val="00B0728B"/>
    <w:rsid w:val="00B07F08"/>
    <w:rsid w:val="00B105C5"/>
    <w:rsid w:val="00B13324"/>
    <w:rsid w:val="00B13757"/>
    <w:rsid w:val="00B14098"/>
    <w:rsid w:val="00B1429F"/>
    <w:rsid w:val="00B145C0"/>
    <w:rsid w:val="00B16AD5"/>
    <w:rsid w:val="00B17479"/>
    <w:rsid w:val="00B17889"/>
    <w:rsid w:val="00B213E6"/>
    <w:rsid w:val="00B2195A"/>
    <w:rsid w:val="00B21FD7"/>
    <w:rsid w:val="00B22D30"/>
    <w:rsid w:val="00B2301C"/>
    <w:rsid w:val="00B232F2"/>
    <w:rsid w:val="00B242A9"/>
    <w:rsid w:val="00B25485"/>
    <w:rsid w:val="00B2584A"/>
    <w:rsid w:val="00B2629C"/>
    <w:rsid w:val="00B305FC"/>
    <w:rsid w:val="00B30658"/>
    <w:rsid w:val="00B30B65"/>
    <w:rsid w:val="00B31822"/>
    <w:rsid w:val="00B34721"/>
    <w:rsid w:val="00B35E71"/>
    <w:rsid w:val="00B36C57"/>
    <w:rsid w:val="00B37086"/>
    <w:rsid w:val="00B37177"/>
    <w:rsid w:val="00B4097E"/>
    <w:rsid w:val="00B43D88"/>
    <w:rsid w:val="00B5035C"/>
    <w:rsid w:val="00B520F8"/>
    <w:rsid w:val="00B53474"/>
    <w:rsid w:val="00B53BB0"/>
    <w:rsid w:val="00B544F1"/>
    <w:rsid w:val="00B54C0E"/>
    <w:rsid w:val="00B5616B"/>
    <w:rsid w:val="00B561CB"/>
    <w:rsid w:val="00B566AA"/>
    <w:rsid w:val="00B5689E"/>
    <w:rsid w:val="00B578C8"/>
    <w:rsid w:val="00B57E6C"/>
    <w:rsid w:val="00B60764"/>
    <w:rsid w:val="00B60FF4"/>
    <w:rsid w:val="00B61036"/>
    <w:rsid w:val="00B61C70"/>
    <w:rsid w:val="00B6273C"/>
    <w:rsid w:val="00B651B8"/>
    <w:rsid w:val="00B65CC6"/>
    <w:rsid w:val="00B65F39"/>
    <w:rsid w:val="00B665FC"/>
    <w:rsid w:val="00B668B9"/>
    <w:rsid w:val="00B66948"/>
    <w:rsid w:val="00B716DD"/>
    <w:rsid w:val="00B71D29"/>
    <w:rsid w:val="00B72C4B"/>
    <w:rsid w:val="00B74514"/>
    <w:rsid w:val="00B748A3"/>
    <w:rsid w:val="00B74947"/>
    <w:rsid w:val="00B75E69"/>
    <w:rsid w:val="00B77877"/>
    <w:rsid w:val="00B805F1"/>
    <w:rsid w:val="00B81999"/>
    <w:rsid w:val="00B82513"/>
    <w:rsid w:val="00B8257C"/>
    <w:rsid w:val="00B825C1"/>
    <w:rsid w:val="00B84981"/>
    <w:rsid w:val="00B85AF3"/>
    <w:rsid w:val="00B86243"/>
    <w:rsid w:val="00B86A8E"/>
    <w:rsid w:val="00B90864"/>
    <w:rsid w:val="00B92145"/>
    <w:rsid w:val="00B94CD3"/>
    <w:rsid w:val="00BA0B68"/>
    <w:rsid w:val="00BA278B"/>
    <w:rsid w:val="00BA2DF2"/>
    <w:rsid w:val="00BA7588"/>
    <w:rsid w:val="00BA77D9"/>
    <w:rsid w:val="00BA7E64"/>
    <w:rsid w:val="00BB0017"/>
    <w:rsid w:val="00BB15C6"/>
    <w:rsid w:val="00BB1B48"/>
    <w:rsid w:val="00BB3EE8"/>
    <w:rsid w:val="00BB422B"/>
    <w:rsid w:val="00BB43DD"/>
    <w:rsid w:val="00BB4CD6"/>
    <w:rsid w:val="00BB50DB"/>
    <w:rsid w:val="00BB5CDF"/>
    <w:rsid w:val="00BB6833"/>
    <w:rsid w:val="00BC1BB6"/>
    <w:rsid w:val="00BC34C4"/>
    <w:rsid w:val="00BC38F3"/>
    <w:rsid w:val="00BC46B9"/>
    <w:rsid w:val="00BC4F00"/>
    <w:rsid w:val="00BC5208"/>
    <w:rsid w:val="00BD30A8"/>
    <w:rsid w:val="00BD3EA3"/>
    <w:rsid w:val="00BD4841"/>
    <w:rsid w:val="00BD6496"/>
    <w:rsid w:val="00BE0EA0"/>
    <w:rsid w:val="00BE2949"/>
    <w:rsid w:val="00BE2D35"/>
    <w:rsid w:val="00BE3088"/>
    <w:rsid w:val="00BE42C7"/>
    <w:rsid w:val="00BE4BFB"/>
    <w:rsid w:val="00BE536B"/>
    <w:rsid w:val="00BE6DCE"/>
    <w:rsid w:val="00BF52F0"/>
    <w:rsid w:val="00BF541D"/>
    <w:rsid w:val="00BF69C7"/>
    <w:rsid w:val="00BF70C4"/>
    <w:rsid w:val="00BF7C6B"/>
    <w:rsid w:val="00C01058"/>
    <w:rsid w:val="00C02261"/>
    <w:rsid w:val="00C02BFD"/>
    <w:rsid w:val="00C037E5"/>
    <w:rsid w:val="00C05FF8"/>
    <w:rsid w:val="00C07022"/>
    <w:rsid w:val="00C0773E"/>
    <w:rsid w:val="00C101EF"/>
    <w:rsid w:val="00C106FE"/>
    <w:rsid w:val="00C10893"/>
    <w:rsid w:val="00C13688"/>
    <w:rsid w:val="00C13CC1"/>
    <w:rsid w:val="00C14D14"/>
    <w:rsid w:val="00C15454"/>
    <w:rsid w:val="00C16178"/>
    <w:rsid w:val="00C17582"/>
    <w:rsid w:val="00C20196"/>
    <w:rsid w:val="00C224CB"/>
    <w:rsid w:val="00C23085"/>
    <w:rsid w:val="00C24A45"/>
    <w:rsid w:val="00C24F78"/>
    <w:rsid w:val="00C25FC2"/>
    <w:rsid w:val="00C26545"/>
    <w:rsid w:val="00C27B82"/>
    <w:rsid w:val="00C30176"/>
    <w:rsid w:val="00C30CE5"/>
    <w:rsid w:val="00C3188B"/>
    <w:rsid w:val="00C31EA2"/>
    <w:rsid w:val="00C3239D"/>
    <w:rsid w:val="00C34BD9"/>
    <w:rsid w:val="00C34F07"/>
    <w:rsid w:val="00C374B7"/>
    <w:rsid w:val="00C37632"/>
    <w:rsid w:val="00C37DB0"/>
    <w:rsid w:val="00C40126"/>
    <w:rsid w:val="00C402E1"/>
    <w:rsid w:val="00C408D0"/>
    <w:rsid w:val="00C4200E"/>
    <w:rsid w:val="00C42BC6"/>
    <w:rsid w:val="00C44C7B"/>
    <w:rsid w:val="00C44E9E"/>
    <w:rsid w:val="00C4593C"/>
    <w:rsid w:val="00C4621D"/>
    <w:rsid w:val="00C47272"/>
    <w:rsid w:val="00C521B7"/>
    <w:rsid w:val="00C52530"/>
    <w:rsid w:val="00C52740"/>
    <w:rsid w:val="00C53AC6"/>
    <w:rsid w:val="00C544EF"/>
    <w:rsid w:val="00C54CD8"/>
    <w:rsid w:val="00C554D9"/>
    <w:rsid w:val="00C57D40"/>
    <w:rsid w:val="00C60683"/>
    <w:rsid w:val="00C61729"/>
    <w:rsid w:val="00C63211"/>
    <w:rsid w:val="00C63A3F"/>
    <w:rsid w:val="00C64666"/>
    <w:rsid w:val="00C6474A"/>
    <w:rsid w:val="00C65197"/>
    <w:rsid w:val="00C65292"/>
    <w:rsid w:val="00C65413"/>
    <w:rsid w:val="00C70477"/>
    <w:rsid w:val="00C72E60"/>
    <w:rsid w:val="00C746D7"/>
    <w:rsid w:val="00C74BD7"/>
    <w:rsid w:val="00C75EFB"/>
    <w:rsid w:val="00C760BE"/>
    <w:rsid w:val="00C77306"/>
    <w:rsid w:val="00C803E4"/>
    <w:rsid w:val="00C81BF8"/>
    <w:rsid w:val="00C83547"/>
    <w:rsid w:val="00C835D0"/>
    <w:rsid w:val="00C86BDB"/>
    <w:rsid w:val="00C90121"/>
    <w:rsid w:val="00C90171"/>
    <w:rsid w:val="00C90E11"/>
    <w:rsid w:val="00C918FE"/>
    <w:rsid w:val="00C91BC9"/>
    <w:rsid w:val="00C92935"/>
    <w:rsid w:val="00C935A3"/>
    <w:rsid w:val="00C93EF3"/>
    <w:rsid w:val="00C949B0"/>
    <w:rsid w:val="00C94B8F"/>
    <w:rsid w:val="00C955C8"/>
    <w:rsid w:val="00C9640E"/>
    <w:rsid w:val="00CA0EC7"/>
    <w:rsid w:val="00CA1208"/>
    <w:rsid w:val="00CA2357"/>
    <w:rsid w:val="00CA61A5"/>
    <w:rsid w:val="00CB053A"/>
    <w:rsid w:val="00CB2224"/>
    <w:rsid w:val="00CB2ADE"/>
    <w:rsid w:val="00CB3C12"/>
    <w:rsid w:val="00CB4D6A"/>
    <w:rsid w:val="00CB7C87"/>
    <w:rsid w:val="00CC0CA3"/>
    <w:rsid w:val="00CC30AE"/>
    <w:rsid w:val="00CC39FB"/>
    <w:rsid w:val="00CC4792"/>
    <w:rsid w:val="00CC4EB9"/>
    <w:rsid w:val="00CC5122"/>
    <w:rsid w:val="00CC64B0"/>
    <w:rsid w:val="00CD045B"/>
    <w:rsid w:val="00CD06D5"/>
    <w:rsid w:val="00CD13E4"/>
    <w:rsid w:val="00CD3BE7"/>
    <w:rsid w:val="00CD5621"/>
    <w:rsid w:val="00CD6736"/>
    <w:rsid w:val="00CD7142"/>
    <w:rsid w:val="00CD737E"/>
    <w:rsid w:val="00CD7693"/>
    <w:rsid w:val="00CD7DA1"/>
    <w:rsid w:val="00CE2608"/>
    <w:rsid w:val="00CE319E"/>
    <w:rsid w:val="00CE36DD"/>
    <w:rsid w:val="00CE43CC"/>
    <w:rsid w:val="00CE4E4F"/>
    <w:rsid w:val="00CE4EA5"/>
    <w:rsid w:val="00CE7915"/>
    <w:rsid w:val="00CF19C0"/>
    <w:rsid w:val="00CF19FC"/>
    <w:rsid w:val="00CF3887"/>
    <w:rsid w:val="00CF47A0"/>
    <w:rsid w:val="00CF4CB1"/>
    <w:rsid w:val="00D007ED"/>
    <w:rsid w:val="00D02978"/>
    <w:rsid w:val="00D052E5"/>
    <w:rsid w:val="00D05406"/>
    <w:rsid w:val="00D058B6"/>
    <w:rsid w:val="00D05BB3"/>
    <w:rsid w:val="00D107FB"/>
    <w:rsid w:val="00D1371F"/>
    <w:rsid w:val="00D143D5"/>
    <w:rsid w:val="00D14B44"/>
    <w:rsid w:val="00D15A7E"/>
    <w:rsid w:val="00D164BC"/>
    <w:rsid w:val="00D17CB5"/>
    <w:rsid w:val="00D20426"/>
    <w:rsid w:val="00D210BA"/>
    <w:rsid w:val="00D312FC"/>
    <w:rsid w:val="00D31808"/>
    <w:rsid w:val="00D32AFE"/>
    <w:rsid w:val="00D32B8D"/>
    <w:rsid w:val="00D33D98"/>
    <w:rsid w:val="00D356BE"/>
    <w:rsid w:val="00D36985"/>
    <w:rsid w:val="00D36C86"/>
    <w:rsid w:val="00D37548"/>
    <w:rsid w:val="00D40862"/>
    <w:rsid w:val="00D457F6"/>
    <w:rsid w:val="00D467C1"/>
    <w:rsid w:val="00D5305C"/>
    <w:rsid w:val="00D53836"/>
    <w:rsid w:val="00D561B0"/>
    <w:rsid w:val="00D6009C"/>
    <w:rsid w:val="00D61542"/>
    <w:rsid w:val="00D616A1"/>
    <w:rsid w:val="00D6200F"/>
    <w:rsid w:val="00D6348B"/>
    <w:rsid w:val="00D639DD"/>
    <w:rsid w:val="00D63F41"/>
    <w:rsid w:val="00D6514B"/>
    <w:rsid w:val="00D67544"/>
    <w:rsid w:val="00D70A3A"/>
    <w:rsid w:val="00D71074"/>
    <w:rsid w:val="00D710B6"/>
    <w:rsid w:val="00D71BE7"/>
    <w:rsid w:val="00D72102"/>
    <w:rsid w:val="00D72F79"/>
    <w:rsid w:val="00D74B9C"/>
    <w:rsid w:val="00D75B6E"/>
    <w:rsid w:val="00D76738"/>
    <w:rsid w:val="00D7716D"/>
    <w:rsid w:val="00D77B0C"/>
    <w:rsid w:val="00D80131"/>
    <w:rsid w:val="00D82605"/>
    <w:rsid w:val="00D83231"/>
    <w:rsid w:val="00D83DAE"/>
    <w:rsid w:val="00D84120"/>
    <w:rsid w:val="00D85577"/>
    <w:rsid w:val="00D86B16"/>
    <w:rsid w:val="00D86FB0"/>
    <w:rsid w:val="00D87834"/>
    <w:rsid w:val="00D9113C"/>
    <w:rsid w:val="00D92307"/>
    <w:rsid w:val="00D92584"/>
    <w:rsid w:val="00D94E0D"/>
    <w:rsid w:val="00D9680C"/>
    <w:rsid w:val="00D96BE3"/>
    <w:rsid w:val="00D979A9"/>
    <w:rsid w:val="00DA0A09"/>
    <w:rsid w:val="00DA124A"/>
    <w:rsid w:val="00DA31AA"/>
    <w:rsid w:val="00DA3ED4"/>
    <w:rsid w:val="00DA469B"/>
    <w:rsid w:val="00DA49CE"/>
    <w:rsid w:val="00DA4D6B"/>
    <w:rsid w:val="00DA5CB1"/>
    <w:rsid w:val="00DB04E4"/>
    <w:rsid w:val="00DB1796"/>
    <w:rsid w:val="00DB2B18"/>
    <w:rsid w:val="00DB317D"/>
    <w:rsid w:val="00DB387A"/>
    <w:rsid w:val="00DB3AC1"/>
    <w:rsid w:val="00DB58E5"/>
    <w:rsid w:val="00DB5B9E"/>
    <w:rsid w:val="00DB7409"/>
    <w:rsid w:val="00DC01FC"/>
    <w:rsid w:val="00DC0E33"/>
    <w:rsid w:val="00DC1017"/>
    <w:rsid w:val="00DC37D8"/>
    <w:rsid w:val="00DC4618"/>
    <w:rsid w:val="00DD0157"/>
    <w:rsid w:val="00DD2E17"/>
    <w:rsid w:val="00DD3830"/>
    <w:rsid w:val="00DD58D1"/>
    <w:rsid w:val="00DE1137"/>
    <w:rsid w:val="00DE1B81"/>
    <w:rsid w:val="00DE4B3C"/>
    <w:rsid w:val="00DE4BCF"/>
    <w:rsid w:val="00DE4C85"/>
    <w:rsid w:val="00DE57B6"/>
    <w:rsid w:val="00DE5E5D"/>
    <w:rsid w:val="00DE7381"/>
    <w:rsid w:val="00DE77A9"/>
    <w:rsid w:val="00DF1C71"/>
    <w:rsid w:val="00DF21A1"/>
    <w:rsid w:val="00DF2C8E"/>
    <w:rsid w:val="00DF3524"/>
    <w:rsid w:val="00DF3BB4"/>
    <w:rsid w:val="00DF4ED0"/>
    <w:rsid w:val="00DF53A3"/>
    <w:rsid w:val="00DF56D7"/>
    <w:rsid w:val="00DF5FD2"/>
    <w:rsid w:val="00DF77DC"/>
    <w:rsid w:val="00DF795C"/>
    <w:rsid w:val="00E00392"/>
    <w:rsid w:val="00E00D90"/>
    <w:rsid w:val="00E01BDF"/>
    <w:rsid w:val="00E03655"/>
    <w:rsid w:val="00E03804"/>
    <w:rsid w:val="00E0390F"/>
    <w:rsid w:val="00E03D20"/>
    <w:rsid w:val="00E050C8"/>
    <w:rsid w:val="00E058CE"/>
    <w:rsid w:val="00E05BD6"/>
    <w:rsid w:val="00E05EB4"/>
    <w:rsid w:val="00E0714B"/>
    <w:rsid w:val="00E10860"/>
    <w:rsid w:val="00E11101"/>
    <w:rsid w:val="00E11208"/>
    <w:rsid w:val="00E1146A"/>
    <w:rsid w:val="00E11A07"/>
    <w:rsid w:val="00E11F2B"/>
    <w:rsid w:val="00E13E71"/>
    <w:rsid w:val="00E140E9"/>
    <w:rsid w:val="00E14E97"/>
    <w:rsid w:val="00E158AE"/>
    <w:rsid w:val="00E1650B"/>
    <w:rsid w:val="00E17394"/>
    <w:rsid w:val="00E17D81"/>
    <w:rsid w:val="00E20308"/>
    <w:rsid w:val="00E20E46"/>
    <w:rsid w:val="00E20E4E"/>
    <w:rsid w:val="00E251CA"/>
    <w:rsid w:val="00E25348"/>
    <w:rsid w:val="00E254C8"/>
    <w:rsid w:val="00E27C1C"/>
    <w:rsid w:val="00E302BE"/>
    <w:rsid w:val="00E3456E"/>
    <w:rsid w:val="00E3718E"/>
    <w:rsid w:val="00E40AAC"/>
    <w:rsid w:val="00E423F8"/>
    <w:rsid w:val="00E428BD"/>
    <w:rsid w:val="00E432DC"/>
    <w:rsid w:val="00E433D3"/>
    <w:rsid w:val="00E43AB0"/>
    <w:rsid w:val="00E47368"/>
    <w:rsid w:val="00E50B6D"/>
    <w:rsid w:val="00E526CD"/>
    <w:rsid w:val="00E61158"/>
    <w:rsid w:val="00E639B0"/>
    <w:rsid w:val="00E668C0"/>
    <w:rsid w:val="00E674D2"/>
    <w:rsid w:val="00E67E5B"/>
    <w:rsid w:val="00E703A4"/>
    <w:rsid w:val="00E70E20"/>
    <w:rsid w:val="00E7243F"/>
    <w:rsid w:val="00E765BB"/>
    <w:rsid w:val="00E802C8"/>
    <w:rsid w:val="00E8081B"/>
    <w:rsid w:val="00E82695"/>
    <w:rsid w:val="00E84D3A"/>
    <w:rsid w:val="00E85229"/>
    <w:rsid w:val="00E8552F"/>
    <w:rsid w:val="00E86931"/>
    <w:rsid w:val="00E86950"/>
    <w:rsid w:val="00E86BC8"/>
    <w:rsid w:val="00E872B8"/>
    <w:rsid w:val="00E87F1C"/>
    <w:rsid w:val="00E90201"/>
    <w:rsid w:val="00E917D1"/>
    <w:rsid w:val="00E923F1"/>
    <w:rsid w:val="00E93047"/>
    <w:rsid w:val="00E93980"/>
    <w:rsid w:val="00E93FBE"/>
    <w:rsid w:val="00E95D6B"/>
    <w:rsid w:val="00E95F8E"/>
    <w:rsid w:val="00E970D9"/>
    <w:rsid w:val="00E97D4E"/>
    <w:rsid w:val="00EA0C07"/>
    <w:rsid w:val="00EA2293"/>
    <w:rsid w:val="00EA4FAA"/>
    <w:rsid w:val="00EA6BF5"/>
    <w:rsid w:val="00EA7434"/>
    <w:rsid w:val="00EB1798"/>
    <w:rsid w:val="00EB3289"/>
    <w:rsid w:val="00EB66F7"/>
    <w:rsid w:val="00EB759F"/>
    <w:rsid w:val="00EB7F98"/>
    <w:rsid w:val="00EC20BC"/>
    <w:rsid w:val="00EC29D1"/>
    <w:rsid w:val="00EC3292"/>
    <w:rsid w:val="00EC5576"/>
    <w:rsid w:val="00ED0920"/>
    <w:rsid w:val="00ED0A19"/>
    <w:rsid w:val="00ED272B"/>
    <w:rsid w:val="00ED2ECB"/>
    <w:rsid w:val="00ED2EF2"/>
    <w:rsid w:val="00ED3F5C"/>
    <w:rsid w:val="00EE0DC1"/>
    <w:rsid w:val="00EE222E"/>
    <w:rsid w:val="00EE39C5"/>
    <w:rsid w:val="00EE51E8"/>
    <w:rsid w:val="00EE6C29"/>
    <w:rsid w:val="00EF0A7A"/>
    <w:rsid w:val="00EF34FA"/>
    <w:rsid w:val="00EF3B10"/>
    <w:rsid w:val="00EF435D"/>
    <w:rsid w:val="00EF5362"/>
    <w:rsid w:val="00EF6E06"/>
    <w:rsid w:val="00EF79BF"/>
    <w:rsid w:val="00F00F38"/>
    <w:rsid w:val="00F023A2"/>
    <w:rsid w:val="00F0353E"/>
    <w:rsid w:val="00F03AA6"/>
    <w:rsid w:val="00F04956"/>
    <w:rsid w:val="00F04C91"/>
    <w:rsid w:val="00F110EC"/>
    <w:rsid w:val="00F11175"/>
    <w:rsid w:val="00F12482"/>
    <w:rsid w:val="00F13018"/>
    <w:rsid w:val="00F1462D"/>
    <w:rsid w:val="00F17952"/>
    <w:rsid w:val="00F21605"/>
    <w:rsid w:val="00F21C51"/>
    <w:rsid w:val="00F22667"/>
    <w:rsid w:val="00F22749"/>
    <w:rsid w:val="00F23917"/>
    <w:rsid w:val="00F23DA2"/>
    <w:rsid w:val="00F255A4"/>
    <w:rsid w:val="00F267E4"/>
    <w:rsid w:val="00F32086"/>
    <w:rsid w:val="00F331E8"/>
    <w:rsid w:val="00F33629"/>
    <w:rsid w:val="00F345DA"/>
    <w:rsid w:val="00F35E1C"/>
    <w:rsid w:val="00F375A4"/>
    <w:rsid w:val="00F40B84"/>
    <w:rsid w:val="00F40CBC"/>
    <w:rsid w:val="00F41107"/>
    <w:rsid w:val="00F41BE1"/>
    <w:rsid w:val="00F4277A"/>
    <w:rsid w:val="00F44D7E"/>
    <w:rsid w:val="00F467BB"/>
    <w:rsid w:val="00F46851"/>
    <w:rsid w:val="00F46A93"/>
    <w:rsid w:val="00F47F04"/>
    <w:rsid w:val="00F50E7C"/>
    <w:rsid w:val="00F50F84"/>
    <w:rsid w:val="00F52451"/>
    <w:rsid w:val="00F534DA"/>
    <w:rsid w:val="00F542FE"/>
    <w:rsid w:val="00F55F79"/>
    <w:rsid w:val="00F56ED1"/>
    <w:rsid w:val="00F57023"/>
    <w:rsid w:val="00F57DEF"/>
    <w:rsid w:val="00F60342"/>
    <w:rsid w:val="00F61D61"/>
    <w:rsid w:val="00F6415A"/>
    <w:rsid w:val="00F64939"/>
    <w:rsid w:val="00F64DA8"/>
    <w:rsid w:val="00F64EB2"/>
    <w:rsid w:val="00F66946"/>
    <w:rsid w:val="00F67667"/>
    <w:rsid w:val="00F702C2"/>
    <w:rsid w:val="00F71614"/>
    <w:rsid w:val="00F71C54"/>
    <w:rsid w:val="00F72707"/>
    <w:rsid w:val="00F73D1E"/>
    <w:rsid w:val="00F73D90"/>
    <w:rsid w:val="00F752AA"/>
    <w:rsid w:val="00F76F0F"/>
    <w:rsid w:val="00F80C0F"/>
    <w:rsid w:val="00F83B28"/>
    <w:rsid w:val="00F83B2D"/>
    <w:rsid w:val="00F83C12"/>
    <w:rsid w:val="00F83CA6"/>
    <w:rsid w:val="00F849BF"/>
    <w:rsid w:val="00F875A3"/>
    <w:rsid w:val="00F90288"/>
    <w:rsid w:val="00F90B95"/>
    <w:rsid w:val="00F91A3A"/>
    <w:rsid w:val="00F927CD"/>
    <w:rsid w:val="00F94E1F"/>
    <w:rsid w:val="00F95618"/>
    <w:rsid w:val="00F95888"/>
    <w:rsid w:val="00F9595E"/>
    <w:rsid w:val="00F97539"/>
    <w:rsid w:val="00FA323A"/>
    <w:rsid w:val="00FA51CB"/>
    <w:rsid w:val="00FB0D8C"/>
    <w:rsid w:val="00FB2BAC"/>
    <w:rsid w:val="00FB38C9"/>
    <w:rsid w:val="00FB562D"/>
    <w:rsid w:val="00FC058F"/>
    <w:rsid w:val="00FC0A91"/>
    <w:rsid w:val="00FC15BE"/>
    <w:rsid w:val="00FC198D"/>
    <w:rsid w:val="00FC236C"/>
    <w:rsid w:val="00FC2ACB"/>
    <w:rsid w:val="00FC447E"/>
    <w:rsid w:val="00FC6128"/>
    <w:rsid w:val="00FC6484"/>
    <w:rsid w:val="00FC6822"/>
    <w:rsid w:val="00FD428F"/>
    <w:rsid w:val="00FD68F7"/>
    <w:rsid w:val="00FD786E"/>
    <w:rsid w:val="00FE0A66"/>
    <w:rsid w:val="00FE1183"/>
    <w:rsid w:val="00FE3820"/>
    <w:rsid w:val="00FE4446"/>
    <w:rsid w:val="00FF270F"/>
    <w:rsid w:val="00FF38AF"/>
    <w:rsid w:val="00FF5DA6"/>
    <w:rsid w:val="00FF659A"/>
    <w:rsid w:val="09C67FB2"/>
    <w:rsid w:val="2C1876F3"/>
    <w:rsid w:val="3656649B"/>
    <w:rsid w:val="573A6EDF"/>
    <w:rsid w:val="648E594D"/>
    <w:rsid w:val="71BA1482"/>
    <w:rsid w:val="72DD0D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F797CA"/>
  <w15:docId w15:val="{33539038-A1C5-4A4A-A9A6-842D1A84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semiHidden="1"/>
    <w:lsdException w:name="heading 2" w:semiHidden="1"/>
    <w:lsdException w:name="heading 3" w:semiHidden="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semiHidden/>
    <w:pPr>
      <w:spacing w:after="60"/>
    </w:pPr>
    <w:rPr>
      <w:rFonts w:ascii="Arial" w:eastAsia="Times New Roman" w:hAnsi="Arial" w:cs="Arial"/>
      <w:sz w:val="16"/>
      <w:szCs w:val="16"/>
      <w:lang w:val="en-GB" w:eastAsia="nl-NL"/>
    </w:rPr>
  </w:style>
  <w:style w:type="paragraph" w:styleId="1">
    <w:name w:val="heading 1"/>
    <w:basedOn w:val="a"/>
    <w:next w:val="a"/>
    <w:link w:val="10"/>
    <w:uiPriority w:val="99"/>
    <w:pPr>
      <w:keepNext/>
      <w:spacing w:before="240"/>
      <w:outlineLvl w:val="0"/>
    </w:pPr>
    <w:rPr>
      <w:b/>
      <w:bCs/>
      <w:color w:val="3366FF"/>
      <w:kern w:val="32"/>
      <w:sz w:val="28"/>
      <w:szCs w:val="32"/>
    </w:rPr>
  </w:style>
  <w:style w:type="paragraph" w:styleId="2">
    <w:name w:val="heading 2"/>
    <w:basedOn w:val="a"/>
    <w:next w:val="a"/>
    <w:link w:val="20"/>
    <w:uiPriority w:val="99"/>
    <w:semiHidden/>
    <w:pPr>
      <w:keepNext/>
      <w:spacing w:before="240"/>
      <w:outlineLvl w:val="1"/>
    </w:pPr>
    <w:rPr>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513"/>
        <w:tab w:val="right" w:pos="9026"/>
      </w:tabs>
      <w:spacing w:after="0"/>
    </w:pPr>
  </w:style>
  <w:style w:type="paragraph" w:styleId="a5">
    <w:name w:val="header"/>
    <w:basedOn w:val="a"/>
    <w:link w:val="a6"/>
    <w:unhideWhenUsed/>
    <w:pPr>
      <w:tabs>
        <w:tab w:val="center" w:pos="4513"/>
        <w:tab w:val="right" w:pos="9026"/>
      </w:tabs>
      <w:spacing w:after="0"/>
    </w:p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9"/>
    <w:rPr>
      <w:rFonts w:ascii="Arial" w:eastAsia="Times New Roman" w:hAnsi="Arial" w:cs="Arial"/>
      <w:b/>
      <w:bCs/>
      <w:color w:val="3366FF"/>
      <w:kern w:val="32"/>
      <w:sz w:val="28"/>
      <w:szCs w:val="32"/>
      <w:lang w:eastAsia="nl-NL"/>
    </w:rPr>
  </w:style>
  <w:style w:type="character" w:customStyle="1" w:styleId="20">
    <w:name w:val="見出し 2 (文字)"/>
    <w:link w:val="2"/>
    <w:uiPriority w:val="99"/>
    <w:semiHidden/>
    <w:qFormat/>
    <w:rPr>
      <w:rFonts w:ascii="Arial" w:eastAsia="Times New Roman" w:hAnsi="Arial" w:cs="Arial"/>
      <w:b/>
      <w:bCs/>
      <w:i/>
      <w:iCs/>
      <w:sz w:val="16"/>
      <w:szCs w:val="28"/>
      <w:lang w:eastAsia="nl-NL"/>
    </w:rPr>
  </w:style>
  <w:style w:type="paragraph" w:customStyle="1" w:styleId="11">
    <w:name w:val="変更箇所1"/>
    <w:hidden/>
    <w:uiPriority w:val="99"/>
    <w:semiHidden/>
    <w:qFormat/>
    <w:rPr>
      <w:rFonts w:ascii="SimSun" w:eastAsia="SimSun" w:hAnsi="SimSun" w:cs="SimSun"/>
      <w:sz w:val="24"/>
      <w:szCs w:val="24"/>
      <w:lang w:eastAsia="zh-CN"/>
    </w:rPr>
  </w:style>
  <w:style w:type="character" w:customStyle="1" w:styleId="SDSTextNormalChar">
    <w:name w:val="SDS_Text_Normal Char"/>
    <w:link w:val="SDSTextNormal"/>
    <w:uiPriority w:val="5"/>
    <w:qFormat/>
    <w:locked/>
    <w:rPr>
      <w:rFonts w:eastAsia="SimSun" w:cs="Arial"/>
      <w:szCs w:val="16"/>
      <w:lang w:eastAsia="nl-NL"/>
    </w:rPr>
  </w:style>
  <w:style w:type="paragraph" w:customStyle="1" w:styleId="SDSTextNormal">
    <w:name w:val="SDS_Text_Normal"/>
    <w:link w:val="SDSTextNormalChar"/>
    <w:uiPriority w:val="5"/>
    <w:qFormat/>
    <w:pPr>
      <w:keepLines/>
      <w:adjustRightInd w:val="0"/>
      <w:snapToGrid w:val="0"/>
      <w:spacing w:line="288" w:lineRule="auto"/>
    </w:pPr>
    <w:rPr>
      <w:rFonts w:eastAsia="SimSun" w:cs="Arial"/>
      <w:szCs w:val="16"/>
      <w:lang w:val="en-GB" w:eastAsia="nl-NL"/>
    </w:rPr>
  </w:style>
  <w:style w:type="character" w:customStyle="1" w:styleId="SDSTableTextNormalChar">
    <w:name w:val="SDS_TableText_Normal Char"/>
    <w:link w:val="SDSTableTextNormal"/>
    <w:uiPriority w:val="12"/>
    <w:qFormat/>
    <w:locked/>
    <w:rPr>
      <w:rFonts w:eastAsia="SimSun" w:cs="Arial"/>
      <w:szCs w:val="12"/>
      <w:lang w:eastAsia="nl-NL"/>
    </w:rPr>
  </w:style>
  <w:style w:type="paragraph" w:customStyle="1" w:styleId="SDSTableTextNormal">
    <w:name w:val="SDS_TableText_Normal"/>
    <w:link w:val="SDSTableTextNormalChar"/>
    <w:uiPriority w:val="12"/>
    <w:qFormat/>
    <w:pPr>
      <w:keepLines/>
      <w:adjustRightInd w:val="0"/>
      <w:snapToGrid w:val="0"/>
      <w:spacing w:before="60" w:line="288" w:lineRule="auto"/>
    </w:pPr>
    <w:rPr>
      <w:rFonts w:eastAsia="SimSun" w:cs="Arial"/>
      <w:szCs w:val="12"/>
      <w:lang w:val="en-GB" w:eastAsia="nl-NL"/>
    </w:rPr>
  </w:style>
  <w:style w:type="table" w:customStyle="1" w:styleId="SDSTableWithoutBorders">
    <w:name w:val="SDS_Table_WithoutBorders"/>
    <w:basedOn w:val="a1"/>
    <w:qFormat/>
    <w:pPr>
      <w:keepLines/>
    </w:pPr>
    <w:rPr>
      <w:rFonts w:eastAsia="SimSun"/>
      <w:lang w:eastAsia="en-GB"/>
    </w:rPr>
    <w:tblPr>
      <w:tblCellMar>
        <w:left w:w="0" w:type="dxa"/>
        <w:right w:w="0" w:type="dxa"/>
      </w:tblCellMar>
    </w:tblPr>
    <w:tcPr>
      <w:shd w:val="clear" w:color="auto" w:fill="auto"/>
    </w:tcPr>
  </w:style>
  <w:style w:type="paragraph" w:customStyle="1" w:styleId="SDSTextBlankLine">
    <w:name w:val="SDS_Text_BlankLine"/>
    <w:link w:val="SDSTextBlankLineChar"/>
    <w:uiPriority w:val="8"/>
    <w:qFormat/>
    <w:pPr>
      <w:adjustRightInd w:val="0"/>
      <w:snapToGrid w:val="0"/>
    </w:pPr>
    <w:rPr>
      <w:rFonts w:eastAsia="SimSun" w:cs="Arial"/>
      <w:sz w:val="2"/>
      <w:szCs w:val="16"/>
      <w:lang w:val="en-GB" w:eastAsia="nl-NL"/>
    </w:rPr>
  </w:style>
  <w:style w:type="character" w:customStyle="1" w:styleId="SDSTextBlankLineChar">
    <w:name w:val="SDS_Text_BlankLine Char"/>
    <w:link w:val="SDSTextBlankLine"/>
    <w:uiPriority w:val="8"/>
    <w:qFormat/>
    <w:rPr>
      <w:rFonts w:eastAsia="SimSun" w:cs="Arial"/>
      <w:sz w:val="2"/>
      <w:szCs w:val="16"/>
      <w:lang w:eastAsia="nl-NL"/>
    </w:rPr>
  </w:style>
  <w:style w:type="paragraph" w:customStyle="1" w:styleId="SDSTableTextHeader">
    <w:name w:val="SDS_TableText_Header"/>
    <w:link w:val="SDSTableTextHeaderChar"/>
    <w:uiPriority w:val="19"/>
    <w:qFormat/>
    <w:rPr>
      <w:rFonts w:eastAsia="SimHei" w:cs="Arial"/>
      <w:sz w:val="14"/>
      <w:szCs w:val="14"/>
      <w:lang w:val="en-GB" w:eastAsia="nl-NL"/>
    </w:rPr>
  </w:style>
  <w:style w:type="character" w:customStyle="1" w:styleId="SDSTableTextHeaderChar">
    <w:name w:val="SDS_TableText_Header Char"/>
    <w:basedOn w:val="SDSTableTextNormalChar"/>
    <w:link w:val="SDSTableTextHeader"/>
    <w:uiPriority w:val="19"/>
    <w:qFormat/>
    <w:rPr>
      <w:rFonts w:eastAsia="SimHei" w:cs="Arial"/>
      <w:sz w:val="14"/>
      <w:szCs w:val="14"/>
      <w:lang w:eastAsia="nl-NL"/>
    </w:rPr>
  </w:style>
  <w:style w:type="paragraph" w:customStyle="1" w:styleId="SDSTableTextFooter">
    <w:name w:val="SDS_TableText_Footer"/>
    <w:uiPriority w:val="20"/>
    <w:qFormat/>
    <w:rPr>
      <w:rFonts w:eastAsia="SimSun" w:cs="Arial"/>
      <w:sz w:val="14"/>
      <w:szCs w:val="14"/>
      <w:lang w:val="en-GB" w:eastAsia="nl-NL"/>
    </w:rPr>
  </w:style>
  <w:style w:type="table" w:customStyle="1" w:styleId="SDSTableWithOutsideBorders">
    <w:name w:val="SDS_Table_WithOutsideBorders"/>
    <w:basedOn w:val="a1"/>
    <w:uiPriority w:val="99"/>
    <w:qFormat/>
    <w:pPr>
      <w:keepLines/>
      <w:spacing w:line="288" w:lineRule="auto"/>
    </w:pPr>
    <w:rPr>
      <w:rFonts w:eastAsia="Times New Roman"/>
      <w:lang w:eastAsia="en-GB"/>
    </w:rPr>
    <w:tblPr>
      <w:tblBorders>
        <w:top w:val="single" w:sz="4" w:space="0" w:color="auto"/>
        <w:left w:val="single" w:sz="4" w:space="0" w:color="auto"/>
        <w:bottom w:val="single" w:sz="4" w:space="0" w:color="auto"/>
        <w:right w:val="single" w:sz="4" w:space="0" w:color="auto"/>
      </w:tblBorders>
      <w:tblCellMar>
        <w:left w:w="57" w:type="dxa"/>
        <w:right w:w="57" w:type="dxa"/>
      </w:tblCellMar>
    </w:tblPr>
    <w:tcPr>
      <w:shd w:val="clear" w:color="auto" w:fill="auto"/>
    </w:tcPr>
  </w:style>
  <w:style w:type="table" w:customStyle="1" w:styleId="SDSTableWithBordersWithMultiColumnHeaderRow">
    <w:name w:val="SDS_Table_WithBorders_WithMultiColumnHeaderRow"/>
    <w:basedOn w:val="a1"/>
    <w:qFormat/>
    <w:pPr>
      <w:keepLines/>
      <w:jc w:val="center"/>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tcPr>
    <w:tblStylePr w:type="firstRow">
      <w:rPr>
        <w:b w:val="0"/>
      </w:rPr>
      <w:tblPr/>
      <w:tcPr>
        <w:shd w:val="clear" w:color="auto" w:fill="D9D9D9" w:themeFill="background1" w:themeFillShade="D9"/>
      </w:tcPr>
    </w:tblStylePr>
  </w:style>
  <w:style w:type="paragraph" w:customStyle="1" w:styleId="SDSTableTextBold">
    <w:name w:val="SDS_TableText_Bold"/>
    <w:basedOn w:val="SDSTableTextNormal"/>
    <w:link w:val="SDSTableTextBoldChar"/>
    <w:uiPriority w:val="14"/>
    <w:qFormat/>
    <w:rPr>
      <w:rFonts w:eastAsia="SimHei"/>
      <w:b/>
    </w:rPr>
  </w:style>
  <w:style w:type="character" w:customStyle="1" w:styleId="SDSTableTextBoldChar">
    <w:name w:val="SDS_TableText_Bold Char"/>
    <w:link w:val="SDSTableTextBold"/>
    <w:uiPriority w:val="14"/>
    <w:qFormat/>
    <w:rPr>
      <w:rFonts w:eastAsia="SimHei" w:cs="Arial"/>
      <w:b/>
      <w:szCs w:val="12"/>
      <w:lang w:eastAsia="nl-NL"/>
    </w:rPr>
  </w:style>
  <w:style w:type="paragraph" w:customStyle="1" w:styleId="SDSTableTextColonColumn">
    <w:name w:val="SDS_TableText_ColonColumn"/>
    <w:basedOn w:val="SDSTableTextNormal"/>
    <w:link w:val="SDSTableTextColonColumnChar"/>
    <w:uiPriority w:val="16"/>
    <w:qFormat/>
    <w:pPr>
      <w:jc w:val="center"/>
    </w:pPr>
  </w:style>
  <w:style w:type="character" w:customStyle="1" w:styleId="SDSTableTextColonColumnChar">
    <w:name w:val="SDS_TableText_ColonColumn Char"/>
    <w:link w:val="SDSTableTextColonColumn"/>
    <w:uiPriority w:val="16"/>
    <w:qFormat/>
    <w:rPr>
      <w:rFonts w:ascii="Arial" w:eastAsia="Times New Roman" w:hAnsi="Arial" w:cs="Arial"/>
      <w:sz w:val="16"/>
      <w:szCs w:val="12"/>
      <w:lang w:eastAsia="nl-NL"/>
    </w:rPr>
  </w:style>
  <w:style w:type="paragraph" w:customStyle="1" w:styleId="SDSTableTextHeading1">
    <w:name w:val="SDS_TableText_Heading1"/>
    <w:link w:val="SDSTableTextHeading1Char"/>
    <w:uiPriority w:val="12"/>
    <w:qFormat/>
    <w:pPr>
      <w:keepNext/>
      <w:keepLines/>
      <w:jc w:val="center"/>
    </w:pPr>
    <w:rPr>
      <w:rFonts w:eastAsia="SimHei" w:cs="Arial"/>
      <w:b/>
      <w:szCs w:val="16"/>
      <w:lang w:val="en-GB" w:eastAsia="nl-NL"/>
    </w:rPr>
  </w:style>
  <w:style w:type="character" w:customStyle="1" w:styleId="SDSTableTextHeading1Char">
    <w:name w:val="SDS_TableText_Heading1 Char"/>
    <w:link w:val="SDSTableTextHeading1"/>
    <w:uiPriority w:val="12"/>
    <w:qFormat/>
    <w:rPr>
      <w:rFonts w:eastAsia="SimHei" w:cs="Arial"/>
      <w:b/>
      <w:szCs w:val="16"/>
      <w:lang w:eastAsia="nl-NL"/>
    </w:rPr>
  </w:style>
  <w:style w:type="paragraph" w:customStyle="1" w:styleId="SDSTableTextHeading2">
    <w:name w:val="SDS_TableText_Heading2"/>
    <w:basedOn w:val="SDSTableTextNormal"/>
    <w:link w:val="SDSTableTextHeading2Char"/>
    <w:uiPriority w:val="12"/>
    <w:qFormat/>
    <w:pPr>
      <w:keepNext/>
    </w:pPr>
    <w:rPr>
      <w:rFonts w:eastAsia="SimHei"/>
      <w:b/>
    </w:rPr>
  </w:style>
  <w:style w:type="character" w:customStyle="1" w:styleId="SDSTableTextHeading2Char">
    <w:name w:val="SDS_TableText_Heading2 Char"/>
    <w:link w:val="SDSTableTextHeading2"/>
    <w:uiPriority w:val="12"/>
    <w:qFormat/>
    <w:rPr>
      <w:rFonts w:eastAsia="SimHei" w:cs="Arial"/>
      <w:b/>
      <w:szCs w:val="12"/>
      <w:lang w:eastAsia="nl-NL"/>
    </w:rPr>
  </w:style>
  <w:style w:type="paragraph" w:customStyle="1" w:styleId="SDSTextHeading1">
    <w:name w:val="SDS_Text_Heading1"/>
    <w:link w:val="SDSTextHeading1Char"/>
    <w:uiPriority w:val="1"/>
    <w:qFormat/>
    <w:pPr>
      <w:keepNext/>
      <w:keepLines/>
      <w:pBdr>
        <w:top w:val="single" w:sz="2" w:space="3" w:color="FFFFFF"/>
        <w:left w:val="single" w:sz="2" w:space="0" w:color="FFFFFF"/>
        <w:bottom w:val="single" w:sz="2" w:space="3" w:color="FFFFFF"/>
        <w:right w:val="single" w:sz="2" w:space="0" w:color="FFFFFF"/>
      </w:pBdr>
      <w:spacing w:before="360" w:after="120"/>
      <w:ind w:left="284" w:hanging="284"/>
      <w:jc w:val="center"/>
      <w:outlineLvl w:val="0"/>
    </w:pPr>
    <w:rPr>
      <w:rFonts w:eastAsia="SimHei" w:cs="Arial"/>
      <w:b/>
      <w:bCs/>
      <w:sz w:val="28"/>
      <w:lang w:val="de-DE" w:eastAsia="zh-CN"/>
    </w:rPr>
  </w:style>
  <w:style w:type="character" w:customStyle="1" w:styleId="SDSTextHeading1Char">
    <w:name w:val="SDS_Text_Heading1 Char"/>
    <w:link w:val="SDSTextHeading1"/>
    <w:uiPriority w:val="1"/>
    <w:qFormat/>
    <w:rPr>
      <w:rFonts w:eastAsia="SimHei" w:cs="Arial"/>
      <w:b/>
      <w:bCs/>
      <w:sz w:val="28"/>
      <w:lang w:val="de-DE"/>
    </w:rPr>
  </w:style>
  <w:style w:type="paragraph" w:customStyle="1" w:styleId="SDSTextHeading2">
    <w:name w:val="SDS_Text_Heading2"/>
    <w:link w:val="SDSTextHeading2Char"/>
    <w:uiPriority w:val="2"/>
    <w:qFormat/>
    <w:pPr>
      <w:keepNext/>
      <w:keepLines/>
      <w:spacing w:before="60" w:line="288" w:lineRule="auto"/>
      <w:ind w:left="284" w:hanging="284"/>
      <w:outlineLvl w:val="1"/>
    </w:pPr>
    <w:rPr>
      <w:rFonts w:eastAsia="SimHei" w:cs="Arial"/>
      <w:b/>
      <w:bCs/>
      <w:szCs w:val="16"/>
      <w:lang w:val="de-DE" w:eastAsia="zh-CN"/>
    </w:rPr>
  </w:style>
  <w:style w:type="character" w:customStyle="1" w:styleId="SDSTextHeading2Char">
    <w:name w:val="SDS_Text_Heading2 Char"/>
    <w:link w:val="SDSTextHeading2"/>
    <w:uiPriority w:val="2"/>
    <w:qFormat/>
    <w:rPr>
      <w:rFonts w:eastAsia="SimHei" w:cs="Arial"/>
      <w:b/>
      <w:bCs/>
      <w:szCs w:val="16"/>
      <w:lang w:val="de-DE"/>
    </w:rPr>
  </w:style>
  <w:style w:type="paragraph" w:customStyle="1" w:styleId="SDSTextGray">
    <w:name w:val="SDS_Text_Gray"/>
    <w:basedOn w:val="SDSTextNormal"/>
    <w:link w:val="SDSTextGrayChar"/>
    <w:uiPriority w:val="7"/>
    <w:qFormat/>
    <w:pPr>
      <w:spacing w:before="120"/>
    </w:pPr>
  </w:style>
  <w:style w:type="character" w:customStyle="1" w:styleId="SDSTextGrayChar">
    <w:name w:val="SDS_Text_Gray Char"/>
    <w:link w:val="SDSTextGray"/>
    <w:uiPriority w:val="7"/>
    <w:qFormat/>
    <w:rPr>
      <w:rFonts w:eastAsia="SimSun" w:cs="Arial"/>
      <w:szCs w:val="16"/>
      <w:lang w:eastAsia="nl-NL"/>
    </w:rPr>
  </w:style>
  <w:style w:type="paragraph" w:customStyle="1" w:styleId="SDSTableTextIndented">
    <w:name w:val="SDS_TableText_Indented"/>
    <w:basedOn w:val="SDSTableTextNormal"/>
    <w:link w:val="SDSTableTextIndentedChar"/>
    <w:uiPriority w:val="10"/>
    <w:qFormat/>
    <w:pPr>
      <w:ind w:leftChars="200" w:left="200"/>
    </w:pPr>
  </w:style>
  <w:style w:type="table" w:customStyle="1" w:styleId="SDSTableWithBordersWithHeaderRow">
    <w:name w:val="SDS_Table_WithBorders_WithHeaderRow"/>
    <w:basedOn w:val="a1"/>
    <w:qFormat/>
    <w:pPr>
      <w:keepLines/>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tc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character" w:customStyle="1" w:styleId="SDSTableTextIndentedChar">
    <w:name w:val="SDS_TableText_Indented Char"/>
    <w:basedOn w:val="SDSTableTextNormalChar"/>
    <w:link w:val="SDSTableTextIndented"/>
    <w:uiPriority w:val="10"/>
    <w:qFormat/>
    <w:rPr>
      <w:rFonts w:eastAsia="SimSun" w:cs="Arial"/>
      <w:szCs w:val="12"/>
      <w:lang w:eastAsia="nl-NL"/>
    </w:rPr>
  </w:style>
  <w:style w:type="paragraph" w:customStyle="1" w:styleId="SDSTextIndented">
    <w:name w:val="SDS_Text_Indented"/>
    <w:basedOn w:val="SDSTextNormal"/>
    <w:link w:val="SDSTextIndentedChar"/>
    <w:uiPriority w:val="6"/>
    <w:qFormat/>
    <w:pPr>
      <w:ind w:leftChars="200" w:left="200"/>
    </w:pPr>
  </w:style>
  <w:style w:type="character" w:customStyle="1" w:styleId="SDSTextIndentedChar">
    <w:name w:val="SDS_Text_Indented Char"/>
    <w:basedOn w:val="SDSTextNormalChar"/>
    <w:link w:val="SDSTextIndented"/>
    <w:uiPriority w:val="6"/>
    <w:qFormat/>
    <w:rPr>
      <w:rFonts w:eastAsia="SimSun" w:cs="Arial"/>
      <w:szCs w:val="16"/>
      <w:lang w:eastAsia="nl-NL"/>
    </w:rPr>
  </w:style>
  <w:style w:type="character" w:customStyle="1" w:styleId="a6">
    <w:name w:val="ヘッダー (文字)"/>
    <w:basedOn w:val="a0"/>
    <w:link w:val="a5"/>
    <w:qFormat/>
    <w:rPr>
      <w:rFonts w:ascii="Arial" w:eastAsia="Times New Roman" w:hAnsi="Arial" w:cs="Arial"/>
      <w:sz w:val="16"/>
      <w:szCs w:val="16"/>
      <w:lang w:eastAsia="nl-NL"/>
    </w:rPr>
  </w:style>
  <w:style w:type="character" w:customStyle="1" w:styleId="a4">
    <w:name w:val="フッター (文字)"/>
    <w:basedOn w:val="a0"/>
    <w:link w:val="a3"/>
    <w:qFormat/>
    <w:rPr>
      <w:rFonts w:ascii="Arial" w:eastAsia="Times New Roman" w:hAnsi="Arial" w:cs="Arial"/>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0593-C4CF-4FE7-93F4-C9A3DF82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914</Words>
  <Characters>5215</Characters>
  <Application>Microsoft Office Word</Application>
  <DocSecurity>0</DocSecurity>
  <Lines>43</Lines>
  <Paragraphs>12</Paragraphs>
  <ScaleCrop>false</ScaleCrop>
  <Company>Lisam Systems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矢野 宏明／Koumei Yano</cp:lastModifiedBy>
  <cp:revision>3</cp:revision>
  <cp:lastPrinted>2020-09-25T09:46:00Z</cp:lastPrinted>
  <dcterms:created xsi:type="dcterms:W3CDTF">2025-11-07T00:13:00Z</dcterms:created>
  <dcterms:modified xsi:type="dcterms:W3CDTF">2025-11-07T00:24:00Z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fc85302d5c741430326d5034dd59be58bbce8119871aa28b5f617976a23fa3fa</vt:lpwstr>
  </property>
  <property fmtid="{D5CDD505-2E9C-101B-9397-08002B2CF9AE}" pid="3" name="KSOTemplateDocerSaveRecord">
    <vt:lpwstr>eyJoZGlkIjoiMDY4ZTY2ZGEzNTkyYWE3Mjg2ZTIwOGE3NTk5MWI4OWEiLCJ1c2VySWQiOiIxNjM4MTEwNDA1In0=</vt:lpwstr>
  </property>
  <property fmtid="{D5CDD505-2E9C-101B-9397-08002B2CF9AE}" pid="4" name="KSOProductBuildVer">
    <vt:lpwstr>2052-12.1.0.23125</vt:lpwstr>
  </property>
  <property fmtid="{D5CDD505-2E9C-101B-9397-08002B2CF9AE}" pid="5" name="ICV">
    <vt:lpwstr>D4607CCF3E854D5C90B3D86F38772FA1_12</vt:lpwstr>
  </property>
</Properties>
</file>