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12C9E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第1部分 化学品及企业标识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545911" w14:paraId="547C2102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49778D" w14:textId="77777777" w:rsidR="00545911" w:rsidRPr="00140F7E" w:rsidRDefault="00842877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val="ja-JP" w:eastAsia="zh-CN"/>
              </w:rPr>
              <w:t>产品名称</w:t>
            </w:r>
            <w:r w:rsidRPr="00140F7E"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SJA70B8 UDP</w:t>
            </w:r>
          </w:p>
        </w:tc>
      </w:tr>
      <w:tr w:rsidR="00545911" w14:paraId="79EA9428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0B19D3" w14:textId="77777777" w:rsidR="00545911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化学品中文名：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热塑性化合物</w:t>
            </w:r>
          </w:p>
        </w:tc>
      </w:tr>
      <w:tr w:rsidR="00545911" w14:paraId="16F07B26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42C0F0" w14:textId="77777777" w:rsidR="00545911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化学品英文名：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Thermoplastic compound</w:t>
            </w:r>
          </w:p>
        </w:tc>
      </w:tr>
      <w:tr w:rsidR="00545911" w14:paraId="02B0CE4D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130FB" w14:textId="77777777" w:rsidR="00545911" w:rsidRPr="00493E0B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493E0B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企业名称：</w:t>
            </w:r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Kuraray Europe GmbH</w:t>
            </w:r>
          </w:p>
        </w:tc>
      </w:tr>
      <w:tr w:rsidR="00545911" w14:paraId="61FEDEAB" w14:textId="77777777">
        <w:trPr>
          <w:trHeight w:val="18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70D87" w14:textId="2F7B177D" w:rsidR="00545911" w:rsidRPr="00493E0B" w:rsidRDefault="00842877" w:rsidP="00842877">
            <w:pPr>
              <w:widowControl/>
              <w:ind w:left="1054" w:hangingChars="500" w:hanging="1054"/>
              <w:rPr>
                <w:rFonts w:ascii="SimSun" w:eastAsia="SimSun" w:hAnsi="SimSun" w:cs="SimSun"/>
                <w:bCs/>
                <w:strike/>
                <w:kern w:val="0"/>
                <w:sz w:val="21"/>
                <w:szCs w:val="21"/>
                <w:lang w:eastAsia="zh-CN"/>
              </w:rPr>
            </w:pPr>
            <w:r w:rsidRPr="00493E0B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企业地址：</w:t>
            </w:r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Philipp-Reis-</w:t>
            </w:r>
            <w:proofErr w:type="spellStart"/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Straße</w:t>
            </w:r>
            <w:proofErr w:type="spellEnd"/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 xml:space="preserve"> 4</w:t>
            </w:r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br/>
              <w:t xml:space="preserve">65795 </w:t>
            </w:r>
            <w:proofErr w:type="spellStart"/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Hattersheim</w:t>
            </w:r>
            <w:proofErr w:type="spellEnd"/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 xml:space="preserve"> am Main, </w:t>
            </w:r>
            <w:r w:rsidR="004B2E19" w:rsidRPr="00493E0B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  <w:t>Germany</w:t>
            </w:r>
            <w:r w:rsidR="004B2E19"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 xml:space="preserve"> /</w:t>
            </w:r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德国</w:t>
            </w:r>
            <w:r w:rsidR="00AA5CA0" w:rsidRPr="00493E0B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45911" w14:paraId="6B912D1F" w14:textId="77777777">
        <w:trPr>
          <w:trHeight w:val="22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122D0" w14:textId="77777777" w:rsidR="00545911" w:rsidRDefault="00842877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邮编：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65795</w:t>
            </w:r>
          </w:p>
        </w:tc>
      </w:tr>
      <w:tr w:rsidR="00545911" w14:paraId="44B0F32F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7CFADE" w14:textId="77777777" w:rsidR="00545911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联系电话：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+49 (0) 69-305-35855</w:t>
            </w:r>
          </w:p>
        </w:tc>
      </w:tr>
      <w:tr w:rsidR="00545911" w14:paraId="46778C15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6E386D" w14:textId="77777777" w:rsidR="00545911" w:rsidRDefault="00842877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传真：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+49 (0) 69-305-35656</w:t>
            </w:r>
          </w:p>
        </w:tc>
      </w:tr>
      <w:tr w:rsidR="00545911" w14:paraId="5A493908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5DD57" w14:textId="74EF4E07" w:rsidR="00545911" w:rsidRDefault="00842877" w:rsidP="00362AB2">
            <w:pPr>
              <w:widowControl/>
              <w:ind w:left="1476" w:hangingChars="700" w:hanging="1476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电子邮件地址：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技术信息咨询：Marcel.Gruendken@kuraray.com</w:t>
            </w:r>
          </w:p>
        </w:tc>
      </w:tr>
      <w:tr w:rsidR="00545911" w14:paraId="005EF9E3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1DCD6F" w14:textId="4E5EBE80" w:rsidR="00545911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企业应急电话：</w:t>
            </w:r>
            <w:r w:rsidR="00F215B8" w:rsidRPr="00F215B8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1B0D1BF7" w14:textId="77777777">
        <w:trPr>
          <w:trHeight w:val="27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A484D" w14:textId="77777777" w:rsidR="00F215B8" w:rsidRPr="00F215B8" w:rsidRDefault="00842877">
            <w:pPr>
              <w:widowControl/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ja-JP"/>
              </w:rPr>
              <w:t>中国境内24小时应急咨询电话</w:t>
            </w:r>
            <w:r w:rsidRPr="00F215B8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ja-JP"/>
              </w:rPr>
              <w:t>：</w:t>
            </w:r>
            <w:r w:rsidR="00F215B8" w:rsidRPr="00F215B8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ja-JP"/>
              </w:rPr>
              <w:t>手机及固定电话：</w:t>
            </w:r>
            <w:r w:rsidR="00F215B8" w:rsidRPr="00F215B8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  <w:t xml:space="preserve">+86-10-6445-9191 </w:t>
            </w:r>
          </w:p>
          <w:p w14:paraId="56A535C8" w14:textId="0828F060" w:rsidR="00545911" w:rsidRDefault="00F215B8" w:rsidP="00F215B8">
            <w:pPr>
              <w:widowControl/>
              <w:ind w:firstLineChars="1450" w:firstLine="3045"/>
              <w:rPr>
                <w:rFonts w:ascii="SimSun" w:eastAsia="SimSun" w:hAnsi="SimSun" w:cs="SimSun"/>
                <w:bCs/>
                <w:sz w:val="21"/>
                <w:szCs w:val="21"/>
                <w:lang w:eastAsia="ja-JP"/>
              </w:rPr>
            </w:pPr>
            <w:r w:rsidRPr="00F215B8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ja-JP"/>
              </w:rPr>
              <w:t>固定电话、免费：</w:t>
            </w:r>
            <w:r w:rsidRPr="00F215B8"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ja-JP"/>
              </w:rPr>
              <w:t>400-817-9191</w:t>
            </w:r>
          </w:p>
        </w:tc>
      </w:tr>
      <w:tr w:rsidR="00545911" w14:paraId="707B4367" w14:textId="77777777">
        <w:trPr>
          <w:trHeight w:val="30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F6A094" w14:textId="77777777" w:rsidR="00545911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产品推荐用途和限制用途：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用作塑料工业原料</w:t>
            </w:r>
          </w:p>
        </w:tc>
      </w:tr>
      <w:tr w:rsidR="00545911" w14:paraId="76748A15" w14:textId="77777777">
        <w:trPr>
          <w:trHeight w:val="240"/>
          <w:jc w:val="center"/>
        </w:trPr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D5A700" w14:textId="092D194B" w:rsidR="00545911" w:rsidRPr="00493E0B" w:rsidRDefault="00842877">
            <w:pPr>
              <w:widowControl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 w:rsidRPr="00493E0B"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其他信息：</w:t>
            </w:r>
            <w:r w:rsidRPr="00493E0B"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主页：www.kuraray.com</w:t>
            </w:r>
          </w:p>
        </w:tc>
      </w:tr>
    </w:tbl>
    <w:p w14:paraId="6FE234B9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第2部分 危险性概述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4" w:type="dxa"/>
          <w:right w:w="24" w:type="dxa"/>
        </w:tblCellMar>
        <w:tblLook w:val="04A0" w:firstRow="1" w:lastRow="0" w:firstColumn="1" w:lastColumn="0" w:noHBand="0" w:noVBand="1"/>
      </w:tblPr>
      <w:tblGrid>
        <w:gridCol w:w="1436"/>
        <w:gridCol w:w="8373"/>
      </w:tblGrid>
      <w:tr w:rsidR="00545911" w14:paraId="354506ED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D8907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ind w:rightChars="18" w:right="43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bookmarkStart w:id="0" w:name="_Hlk383093638"/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紧急情况概述：</w:t>
            </w:r>
            <w:bookmarkEnd w:id="0"/>
          </w:p>
          <w:p w14:paraId="264EBA12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半透明固体颗粒。无气味。</w:t>
            </w:r>
          </w:p>
        </w:tc>
      </w:tr>
      <w:tr w:rsidR="00545911" w14:paraId="6BCE8C41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4278964" w14:textId="77777777" w:rsidR="00545911" w:rsidRDefault="00842877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ＧＨＳ危险性类别</w:t>
            </w:r>
          </w:p>
        </w:tc>
      </w:tr>
      <w:tr w:rsidR="00545911" w14:paraId="0E912923" w14:textId="77777777">
        <w:trPr>
          <w:trHeight w:val="330"/>
          <w:jc w:val="center"/>
        </w:trPr>
        <w:tc>
          <w:tcPr>
            <w:tcW w:w="9809" w:type="dxa"/>
            <w:gridSpan w:val="2"/>
            <w:tcBorders>
              <w:bottom w:val="single" w:sz="4" w:space="0" w:color="auto"/>
            </w:tcBorders>
            <w:vAlign w:val="center"/>
          </w:tcPr>
          <w:tbl>
            <w:tblPr>
              <w:tblW w:w="9761" w:type="dxa"/>
              <w:tblLayout w:type="fixed"/>
              <w:tblLook w:val="04A0" w:firstRow="1" w:lastRow="0" w:firstColumn="1" w:lastColumn="0" w:noHBand="0" w:noVBand="1"/>
            </w:tblPr>
            <w:tblGrid>
              <w:gridCol w:w="9761"/>
            </w:tblGrid>
            <w:tr w:rsidR="00545911" w14:paraId="66F3D077" w14:textId="77777777">
              <w:tc>
                <w:tcPr>
                  <w:tcW w:w="9761" w:type="dxa"/>
                  <w:tcBorders>
                    <w:tl2br w:val="nil"/>
                    <w:tr2bl w:val="nil"/>
                  </w:tcBorders>
                </w:tcPr>
                <w:p w14:paraId="6DE78C07" w14:textId="77777777" w:rsidR="00545911" w:rsidRDefault="00842877">
                  <w:pPr>
                    <w:adjustRightInd w:val="0"/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未记载的</w:t>
                  </w:r>
                  <w:r>
                    <w:rPr>
                      <w:rFonts w:ascii="SimSun" w:eastAsia="SimSun" w:hAnsi="SimSun" w:cs="SimSun"/>
                      <w:bCs/>
                      <w:sz w:val="21"/>
                      <w:szCs w:val="21"/>
                      <w:lang w:eastAsia="zh-CN"/>
                    </w:rPr>
                    <w:t>GHS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t>危险性类别为非此类、不适用或不能分类。</w:t>
                  </w:r>
                </w:p>
              </w:tc>
            </w:tr>
          </w:tbl>
          <w:p w14:paraId="32916309" w14:textId="77777777" w:rsidR="00545911" w:rsidRDefault="00545911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</w:p>
        </w:tc>
      </w:tr>
      <w:tr w:rsidR="00545911" w14:paraId="4F35E847" w14:textId="77777777">
        <w:trPr>
          <w:trHeight w:val="32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nil"/>
            </w:tcBorders>
          </w:tcPr>
          <w:p w14:paraId="71E3E786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标签要素</w:t>
            </w:r>
          </w:p>
        </w:tc>
      </w:tr>
      <w:tr w:rsidR="00545911" w14:paraId="02831B26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621CDB82" w14:textId="77777777" w:rsidR="00545911" w:rsidRDefault="00842877">
            <w:pPr>
              <w:ind w:left="949" w:hangingChars="450" w:hanging="949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象形图：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081E03C4" w14:textId="77777777" w:rsidR="00545911" w:rsidRDefault="00842877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5DE24BAA" w14:textId="77777777">
        <w:trPr>
          <w:trHeight w:val="195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  <w:vAlign w:val="center"/>
          </w:tcPr>
          <w:p w14:paraId="7AB522F8" w14:textId="77777777" w:rsidR="00545911" w:rsidRDefault="00842877">
            <w:pPr>
              <w:tabs>
                <w:tab w:val="left" w:pos="30"/>
                <w:tab w:val="left" w:pos="2655"/>
              </w:tabs>
              <w:ind w:left="2144" w:hangingChars="1017" w:hanging="2144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警示词：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120B7DB5" w14:textId="77777777" w:rsidR="00545911" w:rsidRDefault="00842877">
            <w:pPr>
              <w:tabs>
                <w:tab w:val="left" w:pos="30"/>
                <w:tab w:val="left" w:pos="265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7AB00A85" w14:textId="77777777">
        <w:trPr>
          <w:trHeight w:val="8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D7D9A77" w14:textId="77777777" w:rsidR="00545911" w:rsidRDefault="00842877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ja-JP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危险性说明：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669B9BAC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013759B3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E9085E1" w14:textId="77777777" w:rsidR="00545911" w:rsidRDefault="00842877">
            <w:pPr>
              <w:tabs>
                <w:tab w:val="left" w:pos="115"/>
                <w:tab w:val="left" w:pos="2298"/>
                <w:tab w:val="left" w:pos="2565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防范说明：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196CE26E" w14:textId="77777777" w:rsidR="00545911" w:rsidRDefault="00545911">
            <w:pPr>
              <w:rPr>
                <w:rFonts w:ascii="SimSun" w:eastAsia="SimSun" w:hAnsi="SimSun" w:cs="SimSun"/>
                <w:bCs/>
                <w:sz w:val="21"/>
                <w:szCs w:val="21"/>
                <w:highlight w:val="yellow"/>
                <w:lang w:eastAsia="zh-CN"/>
              </w:rPr>
            </w:pPr>
          </w:p>
        </w:tc>
      </w:tr>
      <w:tr w:rsidR="00545911" w14:paraId="20A13241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378E34C" w14:textId="77777777" w:rsidR="00545911" w:rsidRDefault="00842877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预防措施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0FB4A817" w14:textId="77777777" w:rsidR="00545911" w:rsidRDefault="00842877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6A4704B9" w14:textId="77777777">
        <w:trPr>
          <w:trHeight w:val="90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6311AE6B" w14:textId="77777777" w:rsidR="00545911" w:rsidRDefault="00842877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事故响应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385D31A9" w14:textId="77777777" w:rsidR="00545911" w:rsidRDefault="00842877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3A3EDB29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nil"/>
              <w:right w:val="nil"/>
            </w:tcBorders>
          </w:tcPr>
          <w:p w14:paraId="418D0F5D" w14:textId="77777777" w:rsidR="00545911" w:rsidRDefault="00842877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安全储存</w:t>
            </w:r>
          </w:p>
        </w:tc>
        <w:tc>
          <w:tcPr>
            <w:tcW w:w="8373" w:type="dxa"/>
            <w:tcBorders>
              <w:top w:val="nil"/>
              <w:left w:val="nil"/>
              <w:bottom w:val="nil"/>
            </w:tcBorders>
            <w:vAlign w:val="center"/>
          </w:tcPr>
          <w:p w14:paraId="5B933AAD" w14:textId="77777777" w:rsidR="00545911" w:rsidRDefault="00842877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58974DBA" w14:textId="77777777">
        <w:trPr>
          <w:trHeight w:val="291"/>
          <w:jc w:val="center"/>
        </w:trPr>
        <w:tc>
          <w:tcPr>
            <w:tcW w:w="1436" w:type="dxa"/>
            <w:tcBorders>
              <w:top w:val="nil"/>
              <w:bottom w:val="single" w:sz="4" w:space="0" w:color="auto"/>
              <w:right w:val="nil"/>
            </w:tcBorders>
          </w:tcPr>
          <w:p w14:paraId="186A8558" w14:textId="77777777" w:rsidR="00545911" w:rsidRDefault="00842877">
            <w:pPr>
              <w:tabs>
                <w:tab w:val="left" w:pos="115"/>
                <w:tab w:val="left" w:pos="2298"/>
                <w:tab w:val="left" w:pos="2565"/>
              </w:tabs>
              <w:ind w:firstLineChars="100" w:firstLine="211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废弃处置</w:t>
            </w:r>
          </w:p>
        </w:tc>
        <w:tc>
          <w:tcPr>
            <w:tcW w:w="837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98A4574" w14:textId="77777777" w:rsidR="00545911" w:rsidRDefault="00842877">
            <w:pPr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545911" w14:paraId="1D21F688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8DC990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物理和化学危险：</w:t>
            </w:r>
          </w:p>
          <w:p w14:paraId="3D7A6FDB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本产品在供应形态下完全不具有爆炸性；然而细粉尘的积聚可能会导致粉尘爆炸的风险。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可燃。</w:t>
            </w:r>
          </w:p>
        </w:tc>
      </w:tr>
      <w:tr w:rsidR="00545911" w14:paraId="125BFE4E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B8E4E" w14:textId="77777777" w:rsidR="00545911" w:rsidRDefault="00842877">
            <w:pPr>
              <w:widowControl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健康危害：</w:t>
            </w:r>
          </w:p>
          <w:p w14:paraId="5F8F2A70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本产品加热后会造成皮肤灼伤。</w:t>
            </w:r>
          </w:p>
        </w:tc>
      </w:tr>
      <w:tr w:rsidR="00545911" w14:paraId="1A52F011" w14:textId="77777777">
        <w:trPr>
          <w:trHeight w:val="279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7B439" w14:textId="77777777" w:rsidR="00545911" w:rsidRDefault="00842877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环境危害：</w:t>
            </w:r>
          </w:p>
          <w:p w14:paraId="6A09F041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55CB8ED7" w14:textId="77777777">
        <w:trPr>
          <w:trHeight w:val="45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D078B7" w14:textId="77777777" w:rsidR="00545911" w:rsidRDefault="00842877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其他危害：</w:t>
            </w:r>
          </w:p>
          <w:p w14:paraId="2AB3FBB1" w14:textId="77777777" w:rsidR="00545911" w:rsidRDefault="00842877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</w:tbl>
    <w:p w14:paraId="7D33AA44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第3部分 成分/组成信息</w:t>
      </w:r>
    </w:p>
    <w:p w14:paraId="4217DC94" w14:textId="77777777" w:rsidR="00545911" w:rsidRDefault="00842877">
      <w:pPr>
        <w:ind w:left="2203" w:hangingChars="1045" w:hanging="2203"/>
        <w:rPr>
          <w:rFonts w:ascii="SimSun" w:eastAsia="SimSun" w:hAnsi="SimSun" w:cs="SimSun"/>
          <w:b/>
          <w:sz w:val="21"/>
          <w:szCs w:val="21"/>
          <w:lang w:eastAsia="zh-CN"/>
        </w:rPr>
      </w:pPr>
      <w:r>
        <w:rPr>
          <w:rFonts w:ascii="SimSun" w:eastAsia="SimSun" w:hAnsi="SimSun" w:cs="SimSun" w:hint="eastAsia"/>
          <w:b/>
          <w:sz w:val="21"/>
          <w:szCs w:val="21"/>
          <w:lang w:eastAsia="zh-CN"/>
        </w:rPr>
        <w:t>混合物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69"/>
        <w:gridCol w:w="2268"/>
        <w:gridCol w:w="1871"/>
      </w:tblGrid>
      <w:tr w:rsidR="00545911" w14:paraId="15AE9259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2875E692" w14:textId="77777777" w:rsidR="00545911" w:rsidRDefault="00842877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组分</w:t>
            </w:r>
          </w:p>
        </w:tc>
        <w:tc>
          <w:tcPr>
            <w:tcW w:w="2268" w:type="dxa"/>
            <w:vAlign w:val="center"/>
          </w:tcPr>
          <w:p w14:paraId="4E1B297C" w14:textId="77777777" w:rsidR="00545911" w:rsidRDefault="00842877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浓度或浓度范围</w:t>
            </w:r>
          </w:p>
        </w:tc>
        <w:tc>
          <w:tcPr>
            <w:tcW w:w="1871" w:type="dxa"/>
            <w:vAlign w:val="center"/>
          </w:tcPr>
          <w:p w14:paraId="0313479A" w14:textId="77777777" w:rsidR="00545911" w:rsidRDefault="00842877">
            <w:pPr>
              <w:ind w:left="2194" w:hangingChars="1045" w:hanging="2194"/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CAS No.</w:t>
            </w:r>
          </w:p>
        </w:tc>
      </w:tr>
      <w:tr w:rsidR="00545911" w14:paraId="6C1371EF" w14:textId="77777777">
        <w:trPr>
          <w:trHeight w:val="70"/>
          <w:jc w:val="center"/>
        </w:trPr>
        <w:tc>
          <w:tcPr>
            <w:tcW w:w="5669" w:type="dxa"/>
            <w:vAlign w:val="center"/>
          </w:tcPr>
          <w:p w14:paraId="65312B09" w14:textId="77777777" w:rsidR="00545911" w:rsidRDefault="00842877">
            <w:pPr>
              <w:jc w:val="center"/>
              <w:rPr>
                <w:rStyle w:val="apple-style-span"/>
                <w:rFonts w:ascii="SimSun" w:eastAsia="SimSun" w:hAnsi="SimSun" w:cs="SimSun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热塑性化合物(Thermoplastic compound)</w:t>
            </w:r>
          </w:p>
        </w:tc>
        <w:tc>
          <w:tcPr>
            <w:tcW w:w="2268" w:type="dxa"/>
            <w:vAlign w:val="center"/>
          </w:tcPr>
          <w:p w14:paraId="2A4CECC9" w14:textId="77777777" w:rsidR="00545911" w:rsidRDefault="00842877">
            <w:pPr>
              <w:jc w:val="center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100%</w:t>
            </w:r>
          </w:p>
        </w:tc>
        <w:tc>
          <w:tcPr>
            <w:tcW w:w="1871" w:type="dxa"/>
            <w:vAlign w:val="center"/>
          </w:tcPr>
          <w:p w14:paraId="64249FCD" w14:textId="77777777" w:rsidR="00545911" w:rsidRDefault="00842877">
            <w:pPr>
              <w:ind w:left="2194" w:hangingChars="1045" w:hanging="2194"/>
              <w:jc w:val="center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商业秘密</w:t>
            </w:r>
          </w:p>
        </w:tc>
      </w:tr>
      <w:tr w:rsidR="00545911" w14:paraId="3AC09AEC" w14:textId="77777777">
        <w:trPr>
          <w:trHeight w:val="70"/>
          <w:jc w:val="center"/>
        </w:trPr>
        <w:tc>
          <w:tcPr>
            <w:tcW w:w="9808" w:type="dxa"/>
            <w:gridSpan w:val="3"/>
            <w:vAlign w:val="center"/>
          </w:tcPr>
          <w:p w14:paraId="4106BE55" w14:textId="77777777" w:rsidR="00545911" w:rsidRDefault="00842877">
            <w:pPr>
              <w:ind w:left="2203" w:hangingChars="1045" w:hanging="2203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备注：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无危险成分。基于氢化苯乙烯/丁二烯嵌段共聚物制备。</w:t>
            </w:r>
          </w:p>
        </w:tc>
      </w:tr>
    </w:tbl>
    <w:p w14:paraId="0A04139F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第4部分 急救措施</w:t>
      </w:r>
    </w:p>
    <w:tbl>
      <w:tblPr>
        <w:tblW w:w="98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01"/>
        <w:gridCol w:w="8508"/>
      </w:tblGrid>
      <w:tr w:rsidR="00545911" w14:paraId="72E08653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183F7" w14:textId="77777777" w:rsidR="00545911" w:rsidRDefault="00842877">
            <w:pPr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急救：</w:t>
            </w:r>
          </w:p>
        </w:tc>
      </w:tr>
      <w:tr w:rsidR="00545911" w14:paraId="69A0B260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8E1810" w14:textId="77777777" w:rsidR="00545911" w:rsidRDefault="00842877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    入：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283DE5AC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将受害人转移到空气新鲜处并使其保持安静休息。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如出现症状，求医/就诊。</w:t>
            </w:r>
          </w:p>
        </w:tc>
      </w:tr>
      <w:tr w:rsidR="00545911" w14:paraId="2325C67B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E8043C" w14:textId="77777777" w:rsidR="00545911" w:rsidRDefault="00842877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皮肤接触：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63F75932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求医/就诊。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如灼伤：接触熔融产品后，迅速用冷水或无菌盐溶液冷却，并用纱布防护。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不可强行剥离已凝固在皮肤上的产品。</w:t>
            </w:r>
          </w:p>
        </w:tc>
      </w:tr>
      <w:tr w:rsidR="00545911" w14:paraId="7A3FE9A2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3C2510" w14:textId="77777777" w:rsidR="00545911" w:rsidRDefault="00842877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眼睛接触：</w:t>
            </w:r>
          </w:p>
        </w:tc>
        <w:tc>
          <w:tcPr>
            <w:tcW w:w="8508" w:type="dxa"/>
            <w:tcBorders>
              <w:top w:val="nil"/>
              <w:left w:val="nil"/>
              <w:bottom w:val="nil"/>
            </w:tcBorders>
            <w:vAlign w:val="center"/>
          </w:tcPr>
          <w:p w14:paraId="4D66C27C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如进入眼睛：用大量的水彻底冲洗干净，求医/就诊。</w:t>
            </w:r>
          </w:p>
        </w:tc>
      </w:tr>
      <w:tr w:rsidR="00545911" w14:paraId="5F724210" w14:textId="77777777">
        <w:trPr>
          <w:trHeight w:val="240"/>
          <w:jc w:val="center"/>
        </w:trPr>
        <w:tc>
          <w:tcPr>
            <w:tcW w:w="1301" w:type="dxa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F2DCD9" w14:textId="77777777" w:rsidR="00545911" w:rsidRDefault="00842877">
            <w:pPr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食    入：</w:t>
            </w:r>
          </w:p>
        </w:tc>
        <w:tc>
          <w:tcPr>
            <w:tcW w:w="8508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0F2104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561FAA31" w14:textId="77777777">
        <w:trPr>
          <w:trHeight w:val="240"/>
          <w:jc w:val="center"/>
        </w:trPr>
        <w:tc>
          <w:tcPr>
            <w:tcW w:w="9809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5D3A36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最重要的症状和健康影响：</w:t>
            </w:r>
          </w:p>
          <w:p w14:paraId="3C8F0781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2287A225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D0FAD6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对保护施救者的忠告：</w:t>
            </w:r>
          </w:p>
          <w:p w14:paraId="47339FD6" w14:textId="77777777" w:rsidR="00545911" w:rsidRDefault="00842877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408B0ADA" w14:textId="77777777">
        <w:trPr>
          <w:trHeight w:val="240"/>
          <w:jc w:val="center"/>
        </w:trPr>
        <w:tc>
          <w:tcPr>
            <w:tcW w:w="980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643145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对医生的特别提示：</w:t>
            </w:r>
          </w:p>
          <w:p w14:paraId="46C2F703" w14:textId="77777777" w:rsidR="00545911" w:rsidRDefault="00842877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采取对症疗法。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向医生出示本SDS。</w:t>
            </w:r>
          </w:p>
        </w:tc>
      </w:tr>
    </w:tbl>
    <w:p w14:paraId="312C2217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第5部分 消防措施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09475966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249E7B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68E08B27" w14:textId="77777777" w:rsidR="00545911" w:rsidRDefault="00842877">
            <w:pPr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泡沫。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喷雾水。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二氧化碳。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干粉。</w:t>
            </w:r>
          </w:p>
        </w:tc>
      </w:tr>
      <w:tr w:rsidR="00545911" w14:paraId="112D9DEF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3D45B2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不适用灭火剂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76A77482" w14:textId="77777777" w:rsidR="00545911" w:rsidRDefault="00842877">
            <w:pPr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柱状水。</w:t>
            </w:r>
          </w:p>
        </w:tc>
      </w:tr>
      <w:tr w:rsidR="00545911" w14:paraId="0C996E96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10934C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特别危险性：</w:t>
            </w:r>
          </w:p>
          <w:p w14:paraId="7CEF8A4C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存在形成有毒热解产物的风险。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一氧化碳(CO)。</w:t>
            </w:r>
          </w:p>
        </w:tc>
      </w:tr>
      <w:tr w:rsidR="00545911" w14:paraId="0004A3B3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43666" w14:textId="77777777" w:rsidR="00545911" w:rsidRDefault="00842877">
            <w:pPr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灭火注意事项及防护措施：</w:t>
            </w:r>
          </w:p>
          <w:p w14:paraId="6F17D2F3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使用自给式呼吸器。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火灾残留物和被污染的消防用水应遵循地方政府的法规进行处置。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被污染的消防用水应另行回收，不得排入排水沟。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洒水冷却处于危险中的容器。</w:t>
            </w:r>
          </w:p>
        </w:tc>
      </w:tr>
    </w:tbl>
    <w:p w14:paraId="4D08C166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第6部分 泄漏应急处理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164CC9BE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F048CF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作业人员防护措施、防护装备和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应急处置程序：</w:t>
            </w:r>
          </w:p>
          <w:p w14:paraId="14262457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远离所有点火源。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避免产生粉尘。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如接触蒸气/粉尘/气溶胶，应使用呼吸器。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因产品泄漏/溢出而导致滑倒的风险很高。</w:t>
            </w:r>
          </w:p>
        </w:tc>
      </w:tr>
      <w:tr w:rsidR="00545911" w14:paraId="561E0523" w14:textId="77777777">
        <w:trPr>
          <w:trHeight w:val="39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E430FA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环境保护措施：</w:t>
            </w:r>
          </w:p>
          <w:p w14:paraId="3F37AE14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用喷雾水降尘。</w:t>
            </w:r>
          </w:p>
        </w:tc>
      </w:tr>
      <w:tr w:rsidR="00545911" w14:paraId="012BF42A" w14:textId="77777777">
        <w:trPr>
          <w:trHeight w:val="240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801AE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泄漏化学品的收容、清除方法及所使用的处置材料：</w:t>
            </w:r>
          </w:p>
          <w:p w14:paraId="2625549E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机械吸收。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避免扬尘。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按照规定处置吸附材料。</w:t>
            </w:r>
          </w:p>
        </w:tc>
      </w:tr>
      <w:tr w:rsidR="00545911" w14:paraId="6C47A8D7" w14:textId="77777777">
        <w:trPr>
          <w:trHeight w:val="42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429CAB" w14:textId="77777777" w:rsidR="00545911" w:rsidRDefault="00842877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防止发生次生危害的预防措施：</w:t>
            </w:r>
          </w:p>
          <w:p w14:paraId="2C810272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7009279F" w14:textId="77777777">
        <w:trPr>
          <w:trHeight w:val="42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252500" w14:textId="77777777" w:rsidR="00545911" w:rsidRDefault="00842877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val="fr-FR"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其他信息</w:t>
            </w: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val="fr-FR"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val="fr-FR" w:eastAsia="zh-CN"/>
              </w:rPr>
              <w:t>参照第8和13部分。</w:t>
            </w:r>
          </w:p>
        </w:tc>
      </w:tr>
    </w:tbl>
    <w:p w14:paraId="2A41E890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第7部分 操作处置与储存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67271E84" w14:textId="77777777">
        <w:trPr>
          <w:trHeight w:val="352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83A212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操作处置注意事项：</w:t>
            </w:r>
          </w:p>
          <w:tbl>
            <w:tblPr>
              <w:tblW w:w="9786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86"/>
            </w:tblGrid>
            <w:tr w:rsidR="00545911" w14:paraId="181B81CD" w14:textId="77777777">
              <w:tc>
                <w:tcPr>
                  <w:tcW w:w="9786" w:type="dxa"/>
                  <w:tcBorders>
                    <w:tl2br w:val="nil"/>
                    <w:tr2bl w:val="nil"/>
                  </w:tcBorders>
                </w:tcPr>
                <w:p w14:paraId="7DED6A7F" w14:textId="77777777" w:rsidR="00545911" w:rsidRDefault="00842877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lastRenderedPageBreak/>
                    <w:t>避免粉尘的产生和堆积。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如粉尘扬散，应进行真空吸尘。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粉尘与空气会形成爆炸性混合物。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远离所有点火源。—禁止吸烟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采取防止静电放电的措施。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使用本产品时不要进食、饮水、吸烟或吸毒。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休息前和作业后应清洗手部。</w:t>
                  </w:r>
                  <w:r>
                    <w:rPr>
                      <w:rFonts w:ascii="SimSun" w:eastAsia="SimSun" w:hAnsi="SimSun" w:cs="SimSun" w:hint="eastAsia"/>
                      <w:bCs/>
                      <w:sz w:val="21"/>
                      <w:szCs w:val="21"/>
                      <w:lang w:eastAsia="zh-CN"/>
                    </w:rPr>
                    <w:br/>
                    <w:t>使用护肤隔离霜。</w:t>
                  </w:r>
                </w:p>
              </w:tc>
            </w:tr>
          </w:tbl>
          <w:p w14:paraId="724F4C18" w14:textId="77777777" w:rsidR="00545911" w:rsidRDefault="00545911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  <w:tr w:rsidR="00545911" w14:paraId="7C7D1E76" w14:textId="77777777">
        <w:trPr>
          <w:trHeight w:val="240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A9A13" w14:textId="77777777" w:rsidR="00545911" w:rsidRDefault="00842877">
            <w:pPr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lastRenderedPageBreak/>
              <w:t>储存注意事项：</w:t>
            </w:r>
          </w:p>
          <w:tbl>
            <w:tblPr>
              <w:tblW w:w="9752" w:type="dxa"/>
              <w:tblLayout w:type="fixed"/>
              <w:tblCellMar>
                <w:left w:w="34" w:type="dxa"/>
                <w:right w:w="34" w:type="dxa"/>
              </w:tblCellMar>
              <w:tblLook w:val="04A0" w:firstRow="1" w:lastRow="0" w:firstColumn="1" w:lastColumn="0" w:noHBand="0" w:noVBand="1"/>
            </w:tblPr>
            <w:tblGrid>
              <w:gridCol w:w="9752"/>
            </w:tblGrid>
            <w:tr w:rsidR="00545911" w14:paraId="4FABF795" w14:textId="77777777">
              <w:tc>
                <w:tcPr>
                  <w:tcW w:w="9752" w:type="dxa"/>
                  <w:tcBorders>
                    <w:tl2br w:val="nil"/>
                    <w:tr2bl w:val="nil"/>
                  </w:tcBorders>
                </w:tcPr>
                <w:p w14:paraId="1185A8DE" w14:textId="77777777" w:rsidR="00545911" w:rsidRDefault="00842877">
                  <w:pPr>
                    <w:widowControl/>
                    <w:ind w:leftChars="199" w:left="480" w:hanging="2"/>
                    <w:rPr>
                      <w:rFonts w:ascii="SimSun" w:eastAsia="SimSun" w:hAnsi="SimSun" w:cs="SimSun"/>
                      <w:kern w:val="0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不要与氧化剂一同存放。</w:t>
                  </w: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br/>
                    <w:t>存放在干燥处。</w:t>
                  </w:r>
                </w:p>
              </w:tc>
            </w:tr>
          </w:tbl>
          <w:p w14:paraId="1345EC0B" w14:textId="77777777" w:rsidR="00545911" w:rsidRDefault="00545911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6706851C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第8部分 接触控制和个体防护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6"/>
        <w:gridCol w:w="7512"/>
      </w:tblGrid>
      <w:tr w:rsidR="00545911" w14:paraId="5D372921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02D60E9" w14:textId="77777777" w:rsidR="00545911" w:rsidRDefault="00842877">
            <w:pPr>
              <w:ind w:left="422" w:hangingChars="200" w:hanging="422"/>
              <w:jc w:val="both"/>
              <w:rPr>
                <w:rStyle w:val="apple-style-span"/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职业接触限值：</w:t>
            </w:r>
          </w:p>
          <w:tbl>
            <w:tblPr>
              <w:tblW w:w="952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701"/>
              <w:gridCol w:w="1560"/>
              <w:gridCol w:w="3543"/>
            </w:tblGrid>
            <w:tr w:rsidR="00545911" w14:paraId="3C4846ED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67EB8709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组分名称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A84D8B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标准来源</w:t>
                  </w:r>
                </w:p>
              </w:tc>
              <w:tc>
                <w:tcPr>
                  <w:tcW w:w="1560" w:type="dxa"/>
                  <w:vAlign w:val="center"/>
                </w:tcPr>
                <w:p w14:paraId="40B3BD97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类型</w:t>
                  </w:r>
                </w:p>
              </w:tc>
              <w:tc>
                <w:tcPr>
                  <w:tcW w:w="3543" w:type="dxa"/>
                  <w:vAlign w:val="center"/>
                </w:tcPr>
                <w:p w14:paraId="4A7D1981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标准值</w:t>
                  </w:r>
                </w:p>
              </w:tc>
            </w:tr>
            <w:tr w:rsidR="00545911" w14:paraId="1F800FA0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3BD5BC81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11AD6281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GBZ 2.1-2019</w:t>
                  </w:r>
                </w:p>
              </w:tc>
              <w:tc>
                <w:tcPr>
                  <w:tcW w:w="1560" w:type="dxa"/>
                  <w:vAlign w:val="center"/>
                </w:tcPr>
                <w:p w14:paraId="43A8A6D6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PC-TWA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38152D85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8mg/m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(总尘)</w:t>
                  </w:r>
                </w:p>
              </w:tc>
            </w:tr>
            <w:tr w:rsidR="00545911" w14:paraId="230ADEEE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0EE42B78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6452DD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ACGIH</w:t>
                  </w:r>
                </w:p>
              </w:tc>
              <w:tc>
                <w:tcPr>
                  <w:tcW w:w="1560" w:type="dxa"/>
                  <w:vAlign w:val="center"/>
                </w:tcPr>
                <w:p w14:paraId="3DCBD1EF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4F419C02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3mg/m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(呼尘)</w:t>
                  </w:r>
                </w:p>
              </w:tc>
            </w:tr>
            <w:tr w:rsidR="00545911" w14:paraId="370754BD" w14:textId="77777777">
              <w:trPr>
                <w:trHeight w:val="246"/>
                <w:jc w:val="center"/>
              </w:trPr>
              <w:tc>
                <w:tcPr>
                  <w:tcW w:w="2722" w:type="dxa"/>
                  <w:vAlign w:val="center"/>
                </w:tcPr>
                <w:p w14:paraId="73172102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其他粉尘</w:t>
                  </w:r>
                </w:p>
              </w:tc>
              <w:tc>
                <w:tcPr>
                  <w:tcW w:w="1701" w:type="dxa"/>
                  <w:vAlign w:val="center"/>
                </w:tcPr>
                <w:p w14:paraId="595A2DAE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Fonts w:ascii="SimSun" w:eastAsia="SimSun" w:hAnsi="SimSun" w:cs="SimSun" w:hint="eastAsia"/>
                      <w:kern w:val="0"/>
                      <w:sz w:val="21"/>
                      <w:szCs w:val="21"/>
                      <w:lang w:eastAsia="zh-CN"/>
                    </w:rPr>
                    <w:t>ACGIH</w:t>
                  </w:r>
                </w:p>
              </w:tc>
              <w:tc>
                <w:tcPr>
                  <w:tcW w:w="1560" w:type="dxa"/>
                  <w:vAlign w:val="center"/>
                </w:tcPr>
                <w:p w14:paraId="73975209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TWA</w:t>
                  </w:r>
                </w:p>
              </w:tc>
              <w:tc>
                <w:tcPr>
                  <w:tcW w:w="3543" w:type="dxa"/>
                  <w:vAlign w:val="center"/>
                </w:tcPr>
                <w:p w14:paraId="0F331DB5" w14:textId="77777777" w:rsidR="00545911" w:rsidRDefault="00842877">
                  <w:pPr>
                    <w:spacing w:line="300" w:lineRule="exact"/>
                    <w:rPr>
                      <w:rStyle w:val="apple-style-span"/>
                      <w:rFonts w:ascii="SimSun" w:eastAsia="SimSun" w:hAnsi="SimSun" w:cs="SimSun"/>
                      <w:sz w:val="21"/>
                      <w:shd w:val="clear" w:color="auto" w:fill="FFFFFF"/>
                      <w:lang w:eastAsia="zh-CN"/>
                    </w:rPr>
                  </w:pP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10mg/m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vertAlign w:val="superscript"/>
                      <w:lang w:eastAsia="zh-CN"/>
                    </w:rPr>
                    <w:t>3</w:t>
                  </w:r>
                  <w:r>
                    <w:rPr>
                      <w:rStyle w:val="apple-style-span"/>
                      <w:rFonts w:ascii="SimSun" w:eastAsia="SimSun" w:hAnsi="SimSun" w:cs="SimSun" w:hint="eastAsia"/>
                      <w:sz w:val="21"/>
                      <w:shd w:val="clear" w:color="auto" w:fill="FFFFFF"/>
                      <w:lang w:eastAsia="zh-CN"/>
                    </w:rPr>
                    <w:t>(可吸入性粉尘)</w:t>
                  </w:r>
                </w:p>
              </w:tc>
            </w:tr>
          </w:tbl>
          <w:p w14:paraId="2F4AA20A" w14:textId="77777777" w:rsidR="00545911" w:rsidRDefault="00545911">
            <w:pPr>
              <w:tabs>
                <w:tab w:val="left" w:pos="115"/>
                <w:tab w:val="left" w:pos="2298"/>
                <w:tab w:val="left" w:pos="2663"/>
              </w:tabs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</w:p>
        </w:tc>
      </w:tr>
      <w:tr w:rsidR="00545911" w14:paraId="197E36F8" w14:textId="77777777">
        <w:trPr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31CC7A" w14:textId="77777777" w:rsidR="00545911" w:rsidRDefault="00842877">
            <w:pPr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生物限值：</w:t>
            </w:r>
            <w:r>
              <w:rPr>
                <w:rFonts w:ascii="SimSun" w:eastAsia="SimSun" w:hAnsi="SimSun" w:cs="SimSun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6106EA8F" w14:textId="77777777">
        <w:trPr>
          <w:trHeight w:val="285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0F88FC" w14:textId="77777777" w:rsidR="00545911" w:rsidRDefault="00842877">
            <w:pPr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监测方法：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2F6685F2" w14:textId="77777777">
        <w:trPr>
          <w:trHeight w:val="285"/>
          <w:jc w:val="center"/>
        </w:trPr>
        <w:tc>
          <w:tcPr>
            <w:tcW w:w="9808" w:type="dxa"/>
            <w:gridSpan w:val="2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6166EF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工程控制方法：</w:t>
            </w:r>
          </w:p>
          <w:p w14:paraId="70B6C9BF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确保作业场所充分的通风换气。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使用适当的排气装置。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注意粉尘限值。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遵守适用的环境法规，限制向空气、水和土壤的排放。</w:t>
            </w:r>
          </w:p>
        </w:tc>
      </w:tr>
      <w:tr w:rsidR="00545911" w14:paraId="661ED4E4" w14:textId="77777777">
        <w:trPr>
          <w:trHeight w:val="282"/>
          <w:jc w:val="center"/>
        </w:trPr>
        <w:tc>
          <w:tcPr>
            <w:tcW w:w="9808" w:type="dxa"/>
            <w:gridSpan w:val="2"/>
            <w:tcBorders>
              <w:bottom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D5B93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个体防护装备：</w:t>
            </w:r>
          </w:p>
        </w:tc>
      </w:tr>
      <w:tr w:rsidR="00545911" w14:paraId="37C402CD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DA1B66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呼吸系统防护：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1559F977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高浓度时佩戴呼吸防护面具。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短期：过滤装置、过滤器P1(DIN EN 143)</w:t>
            </w:r>
          </w:p>
        </w:tc>
      </w:tr>
      <w:tr w:rsidR="00545911" w14:paraId="03AAE601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AC51A1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手防护：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6EC4818D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有关细节仅为推荐。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请联系手套供应商获取更多的信息。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完全接触：手套(耐热)。0.5mm；丁基橡胶，&gt;240分钟(EN 374-1/-2/-3)。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飞溅接触：0.5mm；丁基橡胶，&gt;240分钟(EN 374-1/-2/-3）。</w:t>
            </w:r>
          </w:p>
        </w:tc>
      </w:tr>
      <w:tr w:rsidR="00545911" w14:paraId="0A38A385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465781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眼睛防护：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</w:tcBorders>
            <w:vAlign w:val="center"/>
          </w:tcPr>
          <w:p w14:paraId="7B97D0F8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紧密贴合的护目镜(EN 166:2001)</w:t>
            </w:r>
          </w:p>
        </w:tc>
      </w:tr>
      <w:tr w:rsidR="00545911" w14:paraId="7B1F6B55" w14:textId="77777777">
        <w:trPr>
          <w:trHeight w:val="282"/>
          <w:jc w:val="center"/>
        </w:trPr>
        <w:tc>
          <w:tcPr>
            <w:tcW w:w="2296" w:type="dxa"/>
            <w:tcBorders>
              <w:top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9E5EEAC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ind w:leftChars="200" w:left="480"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皮肤和身体防护：</w:t>
            </w:r>
          </w:p>
        </w:tc>
        <w:tc>
          <w:tcPr>
            <w:tcW w:w="7512" w:type="dxa"/>
            <w:tcBorders>
              <w:top w:val="nil"/>
              <w:left w:val="nil"/>
            </w:tcBorders>
            <w:vAlign w:val="center"/>
          </w:tcPr>
          <w:p w14:paraId="45020FA8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长袖工作服。</w:t>
            </w:r>
          </w:p>
        </w:tc>
      </w:tr>
      <w:tr w:rsidR="00545911" w14:paraId="3BF90DB2" w14:textId="77777777">
        <w:trPr>
          <w:trHeight w:val="282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58AC5" w14:textId="77777777" w:rsidR="00545911" w:rsidRDefault="00842877">
            <w:pPr>
              <w:tabs>
                <w:tab w:val="left" w:pos="115"/>
                <w:tab w:val="left" w:pos="2298"/>
                <w:tab w:val="left" w:pos="2663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其他防护：</w:t>
            </w:r>
          </w:p>
          <w:p w14:paraId="7589A12C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lastRenderedPageBreak/>
              <w:t>应根据浓度和处理量，为工作场所专门选择个人防护装置。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应与供应商确认防护装置对化学品的耐受性。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避免熔融材料与皮肤接触。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不要吸入热处理过程中产生的烟雾。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不要吸入粉尘。</w:t>
            </w:r>
          </w:p>
        </w:tc>
      </w:tr>
    </w:tbl>
    <w:p w14:paraId="5C8F311E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第9部分 理化特性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7370"/>
      </w:tblGrid>
      <w:tr w:rsidR="00545911" w14:paraId="78AD1A43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5C225D" w14:textId="77777777" w:rsidR="00545911" w:rsidRDefault="00842877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物态、形状和颜色：</w:t>
            </w:r>
          </w:p>
        </w:tc>
        <w:tc>
          <w:tcPr>
            <w:tcW w:w="7370" w:type="dxa"/>
            <w:vAlign w:val="center"/>
          </w:tcPr>
          <w:p w14:paraId="759F3B26" w14:textId="77777777" w:rsidR="00545911" w:rsidRDefault="00842877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半透明固体颗粒</w:t>
            </w:r>
          </w:p>
        </w:tc>
      </w:tr>
      <w:tr w:rsidR="00545911" w14:paraId="05738828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D5671D" w14:textId="77777777" w:rsidR="00545911" w:rsidRDefault="00842877">
            <w:pPr>
              <w:spacing w:line="300" w:lineRule="exact"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气味：</w:t>
            </w:r>
          </w:p>
        </w:tc>
        <w:tc>
          <w:tcPr>
            <w:tcW w:w="7370" w:type="dxa"/>
            <w:vAlign w:val="center"/>
          </w:tcPr>
          <w:p w14:paraId="4CE1973B" w14:textId="77777777" w:rsidR="00545911" w:rsidRDefault="00842877">
            <w:pPr>
              <w:spacing w:line="300" w:lineRule="exact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无气味</w:t>
            </w:r>
          </w:p>
        </w:tc>
      </w:tr>
      <w:tr w:rsidR="00545911" w14:paraId="67526DD0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C3B1237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pH值：</w:t>
            </w:r>
          </w:p>
        </w:tc>
        <w:tc>
          <w:tcPr>
            <w:tcW w:w="7370" w:type="dxa"/>
            <w:vAlign w:val="center"/>
          </w:tcPr>
          <w:p w14:paraId="41369DD9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4CFD5296" w14:textId="77777777">
        <w:trPr>
          <w:trHeight w:val="380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04BB88D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熔点/凝固点：</w:t>
            </w:r>
          </w:p>
        </w:tc>
        <w:tc>
          <w:tcPr>
            <w:tcW w:w="7370" w:type="dxa"/>
            <w:vAlign w:val="center"/>
          </w:tcPr>
          <w:p w14:paraId="53F3D9F4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101C74B6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562261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沸点、初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沸点和沸程：</w:t>
            </w:r>
          </w:p>
        </w:tc>
        <w:tc>
          <w:tcPr>
            <w:tcW w:w="7370" w:type="dxa"/>
            <w:vAlign w:val="center"/>
          </w:tcPr>
          <w:p w14:paraId="5C71AD91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0CB492A6" w14:textId="77777777">
        <w:trPr>
          <w:trHeight w:val="72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B62636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闪点：</w:t>
            </w:r>
          </w:p>
        </w:tc>
        <w:tc>
          <w:tcPr>
            <w:tcW w:w="7370" w:type="dxa"/>
            <w:vAlign w:val="center"/>
          </w:tcPr>
          <w:p w14:paraId="1CE4B305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14F108F8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6A96E4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燃烧/爆炸极限：</w:t>
            </w:r>
          </w:p>
        </w:tc>
        <w:tc>
          <w:tcPr>
            <w:tcW w:w="7370" w:type="dxa"/>
            <w:vAlign w:val="center"/>
          </w:tcPr>
          <w:p w14:paraId="422B5F3A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上限：不适用；下限：不适用</w:t>
            </w:r>
          </w:p>
        </w:tc>
      </w:tr>
      <w:tr w:rsidR="00545911" w14:paraId="1B1EDBD9" w14:textId="77777777">
        <w:trPr>
          <w:trHeight w:val="12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F1BDD9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蒸气压：</w:t>
            </w:r>
          </w:p>
        </w:tc>
        <w:tc>
          <w:tcPr>
            <w:tcW w:w="7370" w:type="dxa"/>
            <w:vAlign w:val="center"/>
          </w:tcPr>
          <w:p w14:paraId="3E0D3108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40AA7A02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E4C271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蒸气密度：</w:t>
            </w:r>
          </w:p>
        </w:tc>
        <w:tc>
          <w:tcPr>
            <w:tcW w:w="7370" w:type="dxa"/>
            <w:vAlign w:val="center"/>
          </w:tcPr>
          <w:p w14:paraId="28041BC7" w14:textId="77777777" w:rsidR="00545911" w:rsidRDefault="00842877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2D418039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177AF6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密度/相对密度：</w:t>
            </w:r>
          </w:p>
        </w:tc>
        <w:tc>
          <w:tcPr>
            <w:tcW w:w="7370" w:type="dxa"/>
            <w:vAlign w:val="center"/>
          </w:tcPr>
          <w:p w14:paraId="0AD52036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未测定</w:t>
            </w:r>
          </w:p>
        </w:tc>
      </w:tr>
      <w:tr w:rsidR="00545911" w14:paraId="5AF76C3F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4E0E4EC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溶解性：</w:t>
            </w:r>
          </w:p>
        </w:tc>
        <w:tc>
          <w:tcPr>
            <w:tcW w:w="7370" w:type="dxa"/>
            <w:vAlign w:val="center"/>
          </w:tcPr>
          <w:p w14:paraId="02BAFFE3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不溶于水</w:t>
            </w:r>
          </w:p>
        </w:tc>
      </w:tr>
      <w:tr w:rsidR="00545911" w14:paraId="1A002172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00A359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n-辛醇/水分配系数：</w:t>
            </w:r>
          </w:p>
        </w:tc>
        <w:tc>
          <w:tcPr>
            <w:tcW w:w="7370" w:type="dxa"/>
            <w:vAlign w:val="center"/>
          </w:tcPr>
          <w:p w14:paraId="708784D7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323C3786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20FD747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自燃温度：</w:t>
            </w:r>
          </w:p>
        </w:tc>
        <w:tc>
          <w:tcPr>
            <w:tcW w:w="7370" w:type="dxa"/>
            <w:vAlign w:val="center"/>
          </w:tcPr>
          <w:p w14:paraId="04C26F80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2CEE3B61" w14:textId="77777777">
        <w:trPr>
          <w:trHeight w:val="175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2AE818" w14:textId="77777777" w:rsidR="00545911" w:rsidRDefault="00842877">
            <w:pPr>
              <w:widowControl/>
              <w:jc w:val="both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分解温度：</w:t>
            </w:r>
          </w:p>
        </w:tc>
        <w:tc>
          <w:tcPr>
            <w:tcW w:w="7370" w:type="dxa"/>
            <w:vAlign w:val="center"/>
          </w:tcPr>
          <w:p w14:paraId="4816C772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1562D9EA" w14:textId="77777777">
        <w:trPr>
          <w:trHeight w:val="213"/>
          <w:jc w:val="center"/>
        </w:trPr>
        <w:tc>
          <w:tcPr>
            <w:tcW w:w="243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68BF58" w14:textId="77777777" w:rsidR="00545911" w:rsidRDefault="00842877">
            <w:pPr>
              <w:widowControl/>
              <w:ind w:rightChars="167" w:right="401"/>
              <w:jc w:val="both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易燃性(固体、气体)：</w:t>
            </w:r>
          </w:p>
        </w:tc>
        <w:tc>
          <w:tcPr>
            <w:tcW w:w="7370" w:type="dxa"/>
            <w:vAlign w:val="center"/>
          </w:tcPr>
          <w:p w14:paraId="2F817B45" w14:textId="77777777" w:rsidR="00545911" w:rsidRDefault="00842877">
            <w:pPr>
              <w:widowControl/>
              <w:ind w:rightChars="167" w:right="401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非高度易燃</w:t>
            </w:r>
          </w:p>
        </w:tc>
      </w:tr>
      <w:tr w:rsidR="00545911" w14:paraId="3FDB8AC7" w14:textId="77777777">
        <w:trPr>
          <w:trHeight w:val="213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4EA34D" w14:textId="77777777" w:rsidR="00545911" w:rsidRDefault="00842877">
            <w:pPr>
              <w:widowControl/>
              <w:ind w:rightChars="167" w:right="401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其他信息：</w:t>
            </w:r>
            <w:r>
              <w:rPr>
                <w:rFonts w:ascii="SimSun" w:eastAsia="SimSun" w:hAnsi="SimSun" w:cs="SimSun" w:hint="eastAsia"/>
                <w:bCs/>
                <w:kern w:val="0"/>
                <w:sz w:val="21"/>
                <w:szCs w:val="21"/>
                <w:lang w:eastAsia="zh-CN"/>
              </w:rPr>
              <w:t>无氧化性</w:t>
            </w:r>
          </w:p>
        </w:tc>
      </w:tr>
    </w:tbl>
    <w:p w14:paraId="6467CAE8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第10部分 稳定性和反应性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557359B2" w14:textId="77777777">
        <w:trPr>
          <w:trHeight w:val="273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E02595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稳定性：</w:t>
            </w:r>
          </w:p>
          <w:p w14:paraId="3E0EB645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本产品在标准条件下稳定。</w:t>
            </w:r>
          </w:p>
        </w:tc>
      </w:tr>
      <w:tr w:rsidR="00545911" w14:paraId="5B382354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4D955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危险反应：</w:t>
            </w:r>
          </w:p>
          <w:p w14:paraId="7D525948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细粉尘的积聚可能会在空气中引起粉尘爆炸的危险。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与强氧化剂发生反应。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产品被加热到分解温度以上，可能会释放出有毒蒸气。</w:t>
            </w:r>
          </w:p>
        </w:tc>
      </w:tr>
      <w:tr w:rsidR="00545911" w14:paraId="4E665325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B0373E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避免接触的条件：</w:t>
            </w:r>
          </w:p>
          <w:p w14:paraId="6A440450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lastRenderedPageBreak/>
              <w:t>参照第7部分。</w:t>
            </w: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br/>
              <w:t>水</w:t>
            </w:r>
          </w:p>
        </w:tc>
      </w:tr>
      <w:tr w:rsidR="00545911" w14:paraId="43E0A06B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90835D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lastRenderedPageBreak/>
              <w:t>禁配物：</w:t>
            </w:r>
          </w:p>
          <w:p w14:paraId="310C6738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519999CB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76F0E1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危险的分解产物：</w:t>
            </w:r>
          </w:p>
          <w:p w14:paraId="3D03B092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Cs/>
                <w:sz w:val="21"/>
                <w:szCs w:val="21"/>
                <w:lang w:eastAsia="zh-CN"/>
              </w:rPr>
              <w:t>无已知的危险分解产物。</w:t>
            </w:r>
          </w:p>
        </w:tc>
      </w:tr>
    </w:tbl>
    <w:p w14:paraId="0CADE8E6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第11部分 毒理学信息</w:t>
      </w:r>
    </w:p>
    <w:tbl>
      <w:tblPr>
        <w:tblW w:w="9808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8504"/>
      </w:tblGrid>
      <w:tr w:rsidR="00545911" w14:paraId="6F28EBC3" w14:textId="77777777">
        <w:trPr>
          <w:jc w:val="center"/>
        </w:trPr>
        <w:tc>
          <w:tcPr>
            <w:tcW w:w="980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CC8577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急性毒性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</w:tc>
      </w:tr>
      <w:tr w:rsidR="00545911" w14:paraId="731844DF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E98743" w14:textId="77777777" w:rsidR="00545911" w:rsidRDefault="00842877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经口：</w:t>
            </w:r>
          </w:p>
        </w:tc>
        <w:tc>
          <w:tcPr>
            <w:tcW w:w="8504" w:type="dxa"/>
            <w:vAlign w:val="center"/>
          </w:tcPr>
          <w:p w14:paraId="0CF6CCB7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73E8F762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17084A" w14:textId="77777777" w:rsidR="00545911" w:rsidRDefault="00842877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经皮：</w:t>
            </w:r>
          </w:p>
        </w:tc>
        <w:tc>
          <w:tcPr>
            <w:tcW w:w="8504" w:type="dxa"/>
            <w:vAlign w:val="center"/>
          </w:tcPr>
          <w:p w14:paraId="5FA5BA4D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3979FCCB" w14:textId="77777777">
        <w:trPr>
          <w:jc w:val="center"/>
        </w:trPr>
        <w:tc>
          <w:tcPr>
            <w:tcW w:w="130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B675B85" w14:textId="77777777" w:rsidR="00545911" w:rsidRDefault="00842877">
            <w:pPr>
              <w:widowControl/>
              <w:tabs>
                <w:tab w:val="left" w:pos="5130"/>
              </w:tabs>
              <w:ind w:leftChars="200" w:left="480"/>
              <w:jc w:val="both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吸入：</w:t>
            </w:r>
          </w:p>
        </w:tc>
        <w:tc>
          <w:tcPr>
            <w:tcW w:w="8504" w:type="dxa"/>
            <w:vAlign w:val="center"/>
          </w:tcPr>
          <w:p w14:paraId="572ECCF7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59B0A42B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E3C227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皮肤刺激或腐蚀：</w:t>
            </w:r>
          </w:p>
          <w:p w14:paraId="179C13CF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10D94E26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96F9C2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眼睛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刺激或腐蚀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：</w:t>
            </w:r>
          </w:p>
          <w:p w14:paraId="02F87626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1CFFB1C8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7C013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呼吸道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07B0998F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 xml:space="preserve">根据现有信息，不符合分类标准。 </w:t>
            </w:r>
          </w:p>
        </w:tc>
      </w:tr>
      <w:tr w:rsidR="00545911" w14:paraId="590C8728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540D4A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皮肤</w:t>
            </w: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敏：</w:t>
            </w:r>
          </w:p>
          <w:p w14:paraId="6B8E9C3B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752BB318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9EFF5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生殖细胞致</w:t>
            </w: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突变性：</w:t>
            </w:r>
          </w:p>
          <w:p w14:paraId="22676F75" w14:textId="14ACC73A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7A4B203C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828686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致癌性：</w:t>
            </w:r>
          </w:p>
          <w:p w14:paraId="326F7E40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0ABB9914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08679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生殖毒性：</w:t>
            </w:r>
          </w:p>
          <w:p w14:paraId="0DD3A05C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0FC901C1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EC5BD2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一次接触：</w:t>
            </w:r>
          </w:p>
          <w:p w14:paraId="5B8B7309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6DFBF2D4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508A7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特异性靶器官毒性– 反复接触：</w:t>
            </w:r>
          </w:p>
          <w:p w14:paraId="3239C9B5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4C7DA4AE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F9331" w14:textId="77777777" w:rsidR="00545911" w:rsidRDefault="00842877">
            <w:pPr>
              <w:widowControl/>
              <w:tabs>
                <w:tab w:val="left" w:pos="5130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sz w:val="21"/>
                <w:szCs w:val="21"/>
                <w:lang w:eastAsia="zh-CN"/>
              </w:rPr>
              <w:t>吸入危害：</w:t>
            </w:r>
          </w:p>
          <w:p w14:paraId="05DEB976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1B75B46A" w14:textId="77777777">
        <w:trPr>
          <w:trHeight w:val="270"/>
          <w:jc w:val="center"/>
        </w:trPr>
        <w:tc>
          <w:tcPr>
            <w:tcW w:w="98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385A0" w14:textId="77777777" w:rsidR="00545911" w:rsidRDefault="00842877">
            <w:pPr>
              <w:widowControl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其他信息：</w:t>
            </w:r>
          </w:p>
          <w:p w14:paraId="6CC9F981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lastRenderedPageBreak/>
              <w:t>列出的与成分有关的毒性数据适用于从事医药行业的人员、职业健康和安全专家以及毒理学家。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有关成分的毒性数据由原材料制造商提供。</w:t>
            </w:r>
          </w:p>
        </w:tc>
      </w:tr>
    </w:tbl>
    <w:p w14:paraId="0D970560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lastRenderedPageBreak/>
        <w:t>第12部分 生态学信息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5D709C6A" w14:textId="77777777">
        <w:trPr>
          <w:jc w:val="center"/>
        </w:trPr>
        <w:tc>
          <w:tcPr>
            <w:tcW w:w="9808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B5F68F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生态毒性：</w:t>
            </w:r>
          </w:p>
          <w:p w14:paraId="60C0BF1D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根据现有信息，不符合分类标准。</w:t>
            </w:r>
          </w:p>
        </w:tc>
      </w:tr>
      <w:tr w:rsidR="00545911" w14:paraId="72389988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2D8964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持久性和降解性：</w:t>
            </w:r>
          </w:p>
          <w:p w14:paraId="21FC96F9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可以在净化设备中机械分离。</w:t>
            </w:r>
          </w:p>
        </w:tc>
      </w:tr>
      <w:tr w:rsidR="00545911" w14:paraId="11B10D04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6F6C3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潜在的生物累积性：</w:t>
            </w:r>
          </w:p>
          <w:p w14:paraId="0915502A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52452A66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4D0552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土壤中的迁移性：</w:t>
            </w:r>
          </w:p>
          <w:p w14:paraId="35D1F232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无资料</w:t>
            </w:r>
          </w:p>
        </w:tc>
      </w:tr>
      <w:tr w:rsidR="00545911" w14:paraId="71049DBF" w14:textId="77777777">
        <w:trPr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787AC6" w14:textId="77777777" w:rsidR="00545911" w:rsidRDefault="00842877">
            <w:pPr>
              <w:adjustRightIn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bCs/>
                <w:kern w:val="0"/>
                <w:sz w:val="21"/>
                <w:szCs w:val="21"/>
                <w:lang w:eastAsia="zh-CN"/>
              </w:rPr>
              <w:t>其他有害影响：</w:t>
            </w:r>
          </w:p>
          <w:p w14:paraId="230AD11A" w14:textId="77777777" w:rsidR="00545911" w:rsidRDefault="00842877">
            <w:pPr>
              <w:widowControl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本产品不溶于水。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没有完整产品的生态数据。</w:t>
            </w:r>
          </w:p>
        </w:tc>
      </w:tr>
    </w:tbl>
    <w:p w14:paraId="59249748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第13部分 废弃处置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4695404B" w14:textId="77777777">
        <w:trPr>
          <w:trHeight w:val="395"/>
          <w:jc w:val="center"/>
        </w:trPr>
        <w:tc>
          <w:tcPr>
            <w:tcW w:w="9808" w:type="dxa"/>
            <w:tcBorders>
              <w:tl2br w:val="nil"/>
              <w:tr2bl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C7866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废弃化学品：</w:t>
            </w:r>
          </w:p>
          <w:p w14:paraId="1E33D9B1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回收事宜请咨询制造商。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遵循地方政府的相关法规在焚烧厂进行处置。</w:t>
            </w:r>
          </w:p>
          <w:p w14:paraId="46331FDC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污染包装物：</w:t>
            </w:r>
          </w:p>
          <w:p w14:paraId="325A1C7B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未受污染的包装可进行回收。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无法清洗的包装应与产品相同的方式进行处置。</w:t>
            </w:r>
          </w:p>
          <w:p w14:paraId="46036131" w14:textId="77777777" w:rsidR="00545911" w:rsidRDefault="00842877">
            <w:pPr>
              <w:tabs>
                <w:tab w:val="left" w:pos="30"/>
                <w:tab w:val="left" w:pos="3765"/>
              </w:tabs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废弃注意事项：</w:t>
            </w:r>
          </w:p>
          <w:p w14:paraId="0AB46BB9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废弃材料应根据国家和地方法规进行处置。</w:t>
            </w:r>
          </w:p>
        </w:tc>
      </w:tr>
    </w:tbl>
    <w:p w14:paraId="66D05DE7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第14部分 运输信息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08"/>
      </w:tblGrid>
      <w:tr w:rsidR="00545911" w14:paraId="7A25CF32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AF4CE5" w14:textId="77777777" w:rsidR="00545911" w:rsidRDefault="00842877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联合国危险货物编号(UN号)：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3C61D050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8AA17C" w14:textId="77777777" w:rsidR="00545911" w:rsidRDefault="00842877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联合国运输名称：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72022156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164BB" w14:textId="77777777" w:rsidR="00545911" w:rsidRDefault="00842877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联合国危险性分类：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00D8A03C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C5E46A" w14:textId="77777777" w:rsidR="00545911" w:rsidRDefault="00842877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包装类别：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不适用</w:t>
            </w:r>
          </w:p>
        </w:tc>
      </w:tr>
      <w:tr w:rsidR="00545911" w14:paraId="24264894" w14:textId="77777777">
        <w:trPr>
          <w:trHeight w:val="315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87DC97" w14:textId="77777777" w:rsidR="00545911" w:rsidRDefault="00842877">
            <w:pPr>
              <w:adjustRightInd w:val="0"/>
              <w:snapToGrid w:val="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</w:rPr>
              <w:t>海洋污染物(是/否)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:rsidR="00545911" w14:paraId="7940D9E4" w14:textId="77777777">
        <w:trPr>
          <w:trHeight w:val="189"/>
          <w:jc w:val="center"/>
        </w:trPr>
        <w:tc>
          <w:tcPr>
            <w:tcW w:w="9808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B0BD3" w14:textId="77777777" w:rsidR="00545911" w:rsidRDefault="00842877">
            <w:pPr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 xml:space="preserve">运输注意事项： </w:t>
            </w:r>
          </w:p>
          <w:p w14:paraId="01C18CBD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参照第6～8部分的相关信息。</w:t>
            </w:r>
          </w:p>
        </w:tc>
      </w:tr>
    </w:tbl>
    <w:p w14:paraId="47F3F89D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第15部分 法规信息</w:t>
      </w:r>
    </w:p>
    <w:tbl>
      <w:tblPr>
        <w:tblW w:w="980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545911" w14:paraId="04A0E027" w14:textId="77777777">
        <w:trPr>
          <w:trHeight w:val="390"/>
          <w:jc w:val="center"/>
        </w:trPr>
        <w:tc>
          <w:tcPr>
            <w:tcW w:w="9808" w:type="dxa"/>
            <w:tcBorders>
              <w:bottom w:val="nil"/>
            </w:tcBorders>
            <w:vAlign w:val="center"/>
          </w:tcPr>
          <w:p w14:paraId="75958875" w14:textId="77777777" w:rsidR="00545911" w:rsidRDefault="00842877">
            <w:pPr>
              <w:widowControl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lastRenderedPageBreak/>
              <w:t>下列法律、法规、规章和标准，对化学品的管理作了相应的规定：</w:t>
            </w:r>
          </w:p>
        </w:tc>
      </w:tr>
      <w:tr w:rsidR="00545911" w14:paraId="0E39EE1C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2AC3DE29" w14:textId="77777777" w:rsidR="00545911" w:rsidRDefault="00842877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中华人民共和国职业病防治法：</w:t>
            </w:r>
          </w:p>
          <w:p w14:paraId="372E81E5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职业病危害因素分类目录(2015)：列入(其他粉尘)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br/>
              <w:t>GBZ 2.1-2019《工作场所有害因素职业接触限值 第1部分：化学有害因素》：列入(其他粉尘)</w:t>
            </w:r>
          </w:p>
        </w:tc>
      </w:tr>
      <w:tr w:rsidR="00545911" w14:paraId="7D093D99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5F705953" w14:textId="77777777" w:rsidR="00545911" w:rsidRDefault="00842877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危险化学品安全管理条例：</w:t>
            </w:r>
          </w:p>
          <w:p w14:paraId="741FA4FC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本产品是否符合《危险化学品目录》(2015版)关于“危险化学品的定义和确定原则”：否</w:t>
            </w:r>
          </w:p>
        </w:tc>
      </w:tr>
      <w:tr w:rsidR="00545911" w14:paraId="44B04F3D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  <w:bottom w:val="nil"/>
            </w:tcBorders>
            <w:vAlign w:val="center"/>
          </w:tcPr>
          <w:p w14:paraId="668CFFB4" w14:textId="77777777" w:rsidR="00545911" w:rsidRDefault="00842877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新化学物质环境管理登记办法：</w:t>
            </w:r>
          </w:p>
          <w:p w14:paraId="4A3A9699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中国现有化学物质名录：列入(热塑性化合物)</w:t>
            </w:r>
          </w:p>
        </w:tc>
      </w:tr>
      <w:tr w:rsidR="00545911" w14:paraId="3D17FA59" w14:textId="77777777">
        <w:trPr>
          <w:trHeight w:val="390"/>
          <w:jc w:val="center"/>
        </w:trPr>
        <w:tc>
          <w:tcPr>
            <w:tcW w:w="9808" w:type="dxa"/>
            <w:tcBorders>
              <w:top w:val="nil"/>
            </w:tcBorders>
            <w:vAlign w:val="center"/>
          </w:tcPr>
          <w:p w14:paraId="3ADCA0F7" w14:textId="77777777" w:rsidR="00545911" w:rsidRDefault="00842877">
            <w:pPr>
              <w:adjustRightInd w:val="0"/>
              <w:ind w:left="632" w:hangingChars="300" w:hanging="632"/>
              <w:rPr>
                <w:rFonts w:ascii="SimSun" w:eastAsia="SimSun" w:hAnsi="SimSun" w:cs="SimSun"/>
                <w:b/>
                <w:sz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lang w:eastAsia="zh-CN"/>
              </w:rPr>
              <w:t>提示</w:t>
            </w: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ascii="SimSun" w:eastAsia="SimSun" w:hAnsi="SimSun" w:cs="SimSun" w:hint="eastAsia"/>
                <w:kern w:val="0"/>
                <w:sz w:val="21"/>
                <w:szCs w:val="21"/>
                <w:lang w:eastAsia="zh-CN"/>
              </w:rPr>
              <w:t>所有用户都应遵守《工作场所安全使用化学品规定》等相关法规进行操作处置，确保人身安全与环境保护。</w:t>
            </w:r>
          </w:p>
        </w:tc>
      </w:tr>
    </w:tbl>
    <w:p w14:paraId="5BEC0145" w14:textId="77777777" w:rsidR="00545911" w:rsidRDefault="00842877">
      <w:pPr>
        <w:rPr>
          <w:rFonts w:ascii="SimSun" w:eastAsia="SimSun" w:hAnsi="SimSun" w:cs="SimSun"/>
          <w:b/>
          <w:kern w:val="0"/>
          <w:sz w:val="28"/>
          <w:szCs w:val="28"/>
          <w:lang w:eastAsia="zh-CN"/>
        </w:rPr>
      </w:pPr>
      <w:r>
        <w:rPr>
          <w:rFonts w:ascii="SimSun" w:eastAsia="SimSun" w:hAnsi="SimSun" w:cs="SimSun" w:hint="eastAsia"/>
          <w:b/>
          <w:kern w:val="0"/>
          <w:sz w:val="28"/>
          <w:szCs w:val="28"/>
          <w:lang w:eastAsia="zh-CN"/>
        </w:rPr>
        <w:t>第16部分 其他信息</w:t>
      </w:r>
    </w:p>
    <w:tbl>
      <w:tblPr>
        <w:tblW w:w="98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08"/>
      </w:tblGrid>
      <w:tr w:rsidR="00545911" w14:paraId="083BEE76" w14:textId="77777777">
        <w:trPr>
          <w:trHeight w:val="112"/>
          <w:jc w:val="center"/>
        </w:trPr>
        <w:tc>
          <w:tcPr>
            <w:tcW w:w="9808" w:type="dxa"/>
            <w:vAlign w:val="center"/>
          </w:tcPr>
          <w:p w14:paraId="07F9A536" w14:textId="77777777" w:rsidR="00545911" w:rsidRDefault="00842877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编写和修订信息：</w:t>
            </w:r>
          </w:p>
          <w:p w14:paraId="0F43C6BC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本说明书为第一版，按照《化学品安全技术说明书 内容和项目顺序》(GB/T 16483-2008)和《化学品安全技术说明书编写指南》(GB/T 17519-2013)进行编写，尚无修订信息。页眉中的“-”表示目前尚无相关信息。</w:t>
            </w:r>
          </w:p>
          <w:p w14:paraId="362BE407" w14:textId="77777777" w:rsidR="00545911" w:rsidRDefault="00842877">
            <w:pPr>
              <w:adjustRightInd w:val="0"/>
              <w:rPr>
                <w:rFonts w:ascii="SimSun" w:eastAsia="SimSun" w:hAnsi="SimSun" w:cs="SimSun"/>
                <w:bCs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参考文献：</w:t>
            </w:r>
          </w:p>
          <w:p w14:paraId="4CD7B031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《全球化学品统一分类和标签制度》(GHS第四修订版)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《化学品分类和危险性公示 通则》GB 13690-2009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 内容和项目顺序》GB/T 16483-2008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《化学品安全技术说明书编写指南》GB/T 17519-2013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《化学品安全标签编写规定》GB 15258-2009</w:t>
            </w:r>
          </w:p>
          <w:p w14:paraId="098F24DE" w14:textId="77777777" w:rsidR="00545911" w:rsidRDefault="00842877">
            <w:pPr>
              <w:adjustRightInd w:val="0"/>
              <w:rPr>
                <w:rFonts w:ascii="SimSun" w:eastAsia="SimSun" w:hAnsi="SimSun" w:cs="SimSun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kern w:val="0"/>
                <w:sz w:val="21"/>
                <w:szCs w:val="21"/>
                <w:lang w:eastAsia="zh-CN"/>
              </w:rPr>
              <w:t>缩略语和首字母缩写：</w:t>
            </w:r>
          </w:p>
          <w:p w14:paraId="5385FCB0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TWA：时间加权平均值(Time Weighted Average)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ACGIH：美国政府工业卫生学家会议(American Conference of Governmental Industrial Hygienists)</w:t>
            </w: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br/>
              <w:t>PC-TWA：时间加权平均容许浓度(Permissible Concentration-Time Weighted Average)</w:t>
            </w:r>
          </w:p>
          <w:p w14:paraId="563BD3F0" w14:textId="77777777" w:rsidR="00545911" w:rsidRDefault="00842877">
            <w:pPr>
              <w:adjustRightInd w:val="0"/>
              <w:rPr>
                <w:rFonts w:ascii="SimSun" w:eastAsia="SimSun" w:hAnsi="SimSun" w:cs="SimSun"/>
                <w:b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b/>
                <w:sz w:val="21"/>
                <w:szCs w:val="21"/>
                <w:lang w:eastAsia="zh-CN"/>
              </w:rPr>
              <w:t>免责声明：</w:t>
            </w:r>
          </w:p>
          <w:p w14:paraId="503E7C86" w14:textId="77777777" w:rsidR="00545911" w:rsidRDefault="00842877">
            <w:pPr>
              <w:adjustRightInd w:val="0"/>
              <w:ind w:leftChars="200" w:left="480"/>
              <w:rPr>
                <w:rFonts w:ascii="SimSun" w:eastAsia="SimSun" w:hAnsi="SimSun" w:cs="SimSun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cs="SimSun" w:hint="eastAsia"/>
                <w:sz w:val="21"/>
                <w:szCs w:val="21"/>
                <w:lang w:eastAsia="zh-CN"/>
              </w:rPr>
              <w:t>本SDS所记载的内容是基于目前所能得到的资料、信息数据制作而成的，但本公司不提供信息准确性的保证。所有的化学品均存在有不可预见的有害性，操作处置时应极其注意处理。</w:t>
            </w:r>
          </w:p>
        </w:tc>
      </w:tr>
    </w:tbl>
    <w:p w14:paraId="7E37C6CE" w14:textId="77777777" w:rsidR="00545911" w:rsidRDefault="00545911">
      <w:pPr>
        <w:adjustRightInd w:val="0"/>
        <w:rPr>
          <w:rFonts w:ascii="SimSun" w:eastAsia="SimSun" w:hAnsi="SimSun" w:cs="SimSun"/>
          <w:sz w:val="21"/>
          <w:szCs w:val="21"/>
          <w:lang w:val="fr-FR" w:eastAsia="zh-CN"/>
        </w:rPr>
      </w:pPr>
    </w:p>
    <w:sectPr w:rsidR="005459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77" w:bottom="1440" w:left="1077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4F433" w14:textId="77777777" w:rsidR="002D6411" w:rsidRDefault="002D6411">
      <w:r>
        <w:separator/>
      </w:r>
    </w:p>
  </w:endnote>
  <w:endnote w:type="continuationSeparator" w:id="0">
    <w:p w14:paraId="19DDE69C" w14:textId="77777777" w:rsidR="002D6411" w:rsidRDefault="002D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 Identity H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5322B" w14:textId="77777777" w:rsidR="00545911" w:rsidRDefault="00545911">
    <w:pPr>
      <w:pStyle w:val="ab"/>
      <w:pBdr>
        <w:bottom w:val="single" w:sz="6" w:space="6" w:color="auto"/>
      </w:pBdr>
      <w:jc w:val="both"/>
      <w:rPr>
        <w:b/>
        <w:bCs/>
        <w:color w:val="800000"/>
        <w:sz w:val="21"/>
        <w:szCs w:val="21"/>
        <w:lang w:eastAsia="zh-CN"/>
      </w:rPr>
    </w:pPr>
  </w:p>
  <w:p w14:paraId="44C256E4" w14:textId="77777777" w:rsidR="00545911" w:rsidRDefault="00842877">
    <w:pPr>
      <w:pStyle w:val="a9"/>
      <w:jc w:val="center"/>
      <w:rPr>
        <w:rFonts w:eastAsia="ＭＳ 明朝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5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F9F8" w14:textId="77777777" w:rsidR="00545911" w:rsidRDefault="00545911"/>
  <w:p w14:paraId="03797843" w14:textId="77777777" w:rsidR="00545911" w:rsidRDefault="00842877">
    <w:pPr>
      <w:pStyle w:val="a9"/>
      <w:pBdr>
        <w:top w:val="single" w:sz="4" w:space="0" w:color="auto"/>
      </w:pBdr>
      <w:tabs>
        <w:tab w:val="center" w:pos="4876"/>
      </w:tabs>
      <w:jc w:val="center"/>
      <w:rPr>
        <w:rFonts w:eastAsia="ＭＳ 明朝"/>
        <w:highlight w:val="cyan"/>
        <w:lang w:eastAsia="ja-JP"/>
      </w:rPr>
    </w:pP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第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PAGE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1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  <w:r>
      <w:rPr>
        <w:rFonts w:ascii="SimSun" w:eastAsia="SimSun" w:hAnsi="SimSun" w:hint="eastAsia"/>
        <w:b/>
        <w:bCs/>
        <w:color w:val="000080"/>
        <w:sz w:val="21"/>
        <w:szCs w:val="21"/>
        <w:lang w:eastAsia="ja-JP"/>
      </w:rPr>
      <w:t>/</w:t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共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begin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instrText xml:space="preserve"> NUMPAGES </w:instrTex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separate"/>
    </w:r>
    <w:r>
      <w:rPr>
        <w:rFonts w:ascii="SimSun" w:eastAsia="SimSun" w:hAnsi="SimSun"/>
        <w:b/>
        <w:bCs/>
        <w:noProof/>
        <w:color w:val="000080"/>
        <w:sz w:val="21"/>
        <w:szCs w:val="21"/>
        <w:lang w:eastAsia="ja-JP"/>
      </w:rPr>
      <w:t>8</w:t>
    </w:r>
    <w:r>
      <w:rPr>
        <w:rFonts w:ascii="SimSun" w:eastAsia="SimSun" w:hAnsi="SimSun"/>
        <w:b/>
        <w:bCs/>
        <w:color w:val="000080"/>
        <w:sz w:val="21"/>
        <w:szCs w:val="21"/>
        <w:lang w:eastAsia="zh-CN"/>
      </w:rPr>
      <w:fldChar w:fldCharType="end"/>
    </w:r>
    <w:r>
      <w:rPr>
        <w:rFonts w:ascii="SimSun" w:eastAsia="SimSun" w:hAnsi="SimSun"/>
        <w:b/>
        <w:bCs/>
        <w:color w:val="000080"/>
        <w:sz w:val="21"/>
        <w:szCs w:val="21"/>
        <w:lang w:eastAsia="ja-JP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822F8" w14:textId="77777777" w:rsidR="002D6411" w:rsidRDefault="002D6411">
      <w:r>
        <w:separator/>
      </w:r>
    </w:p>
  </w:footnote>
  <w:footnote w:type="continuationSeparator" w:id="0">
    <w:p w14:paraId="57728EBA" w14:textId="77777777" w:rsidR="002D6411" w:rsidRDefault="002D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D0402" w14:textId="77777777" w:rsidR="00545911" w:rsidRDefault="00000000">
    <w:pPr>
      <w:pStyle w:val="ab"/>
    </w:pPr>
    <w:r>
      <w:pict w14:anchorId="11557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6613375" o:spid="_x0000_s1025" type="#_x0000_t136" style="position:absolute;margin-left:0;margin-top:0;width:647pt;height:40.4pt;rotation:315;z-index:-251658752;mso-position-horizontal:center;mso-position-horizontal-relative:margin;mso-position-vertical:center;mso-position-vertical-relative:margin" o:preferrelative="t" o:allowincell="f" fillcolor="#404040" stroked="f">
          <v:fill opacity=".5"/>
          <v:textpath style="font-family:&quot;MS Mincho&quot;;font-size:8pt" trim="t" fitpath="t" string="ハニカム・テクノリサーチ株式会社"/>
          <o:lock v:ext="edit" text="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8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727"/>
      <w:gridCol w:w="4081"/>
    </w:tblGrid>
    <w:tr w:rsidR="00545911" w14:paraId="337C188B" w14:textId="77777777">
      <w:trPr>
        <w:trHeight w:val="270"/>
        <w:jc w:val="center"/>
      </w:trPr>
      <w:tc>
        <w:tcPr>
          <w:tcW w:w="5727" w:type="dxa"/>
        </w:tcPr>
        <w:p w14:paraId="61ECF14D" w14:textId="77777777" w:rsidR="00545911" w:rsidRDefault="00842877">
          <w:pPr>
            <w:pStyle w:val="a9"/>
            <w:rPr>
              <w:rFonts w:ascii="SimSun" w:eastAsia="SimSun" w:hAnsi="SimSun"/>
              <w:kern w:val="0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产品名称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：SJA70B8 UDP</w:t>
          </w:r>
        </w:p>
      </w:tc>
      <w:tc>
        <w:tcPr>
          <w:tcW w:w="4081" w:type="dxa"/>
        </w:tcPr>
        <w:p w14:paraId="59F1FCCD" w14:textId="77777777" w:rsidR="00545911" w:rsidRDefault="00842877">
          <w:pPr>
            <w:pStyle w:val="a5"/>
            <w:tabs>
              <w:tab w:val="left" w:pos="9673"/>
            </w:tabs>
            <w:jc w:val="right"/>
            <w:rPr>
              <w:rFonts w:ascii="SimSun" w:hAnsi="SimSun" w:cs="SimHei Identity H"/>
              <w:b w:val="0"/>
              <w:bCs w:val="0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bCs w:val="0"/>
              <w:sz w:val="21"/>
              <w:szCs w:val="21"/>
              <w:lang w:eastAsia="zh-CN"/>
            </w:rPr>
            <w:t>SDS编号</w:t>
          </w:r>
          <w:r>
            <w:rPr>
              <w:rFonts w:ascii="SimSun" w:hAnsi="SimSun" w:hint="eastAsia"/>
              <w:b w:val="0"/>
              <w:bCs w:val="0"/>
              <w:sz w:val="21"/>
              <w:szCs w:val="21"/>
              <w:lang w:eastAsia="zh-CN"/>
            </w:rPr>
            <w:t>：-</w:t>
          </w:r>
        </w:p>
      </w:tc>
    </w:tr>
    <w:tr w:rsidR="00545911" w14:paraId="0D44338E" w14:textId="77777777">
      <w:trPr>
        <w:trHeight w:val="270"/>
        <w:jc w:val="center"/>
      </w:trPr>
      <w:tc>
        <w:tcPr>
          <w:tcW w:w="5727" w:type="dxa"/>
          <w:tcBorders>
            <w:bottom w:val="single" w:sz="4" w:space="0" w:color="auto"/>
          </w:tcBorders>
        </w:tcPr>
        <w:p w14:paraId="3AC65EB1" w14:textId="77777777" w:rsidR="00545911" w:rsidRDefault="00842877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  <w:r>
            <w:rPr>
              <w:rFonts w:ascii="SimSun" w:eastAsia="SimSun" w:hAnsi="SimSun"/>
              <w:sz w:val="21"/>
              <w:szCs w:val="21"/>
              <w:lang w:eastAsia="zh-CN"/>
            </w:rPr>
            <w:t>修订日期</w:t>
          </w:r>
          <w:r>
            <w:rPr>
              <w:rFonts w:ascii="SimSun" w:eastAsia="SimSun" w:hAnsi="SimSun" w:hint="eastAsia"/>
              <w:sz w:val="21"/>
              <w:szCs w:val="21"/>
              <w:lang w:eastAsia="zh-CN"/>
            </w:rPr>
            <w:t>：-</w:t>
          </w:r>
        </w:p>
      </w:tc>
      <w:tc>
        <w:tcPr>
          <w:tcW w:w="4081" w:type="dxa"/>
          <w:tcBorders>
            <w:bottom w:val="single" w:sz="4" w:space="0" w:color="auto"/>
          </w:tcBorders>
        </w:tcPr>
        <w:p w14:paraId="672B901A" w14:textId="77777777" w:rsidR="00545911" w:rsidRDefault="00545911">
          <w:pPr>
            <w:pStyle w:val="a9"/>
            <w:rPr>
              <w:rFonts w:ascii="SimSun" w:eastAsia="SimSun" w:hAnsi="SimSun"/>
              <w:sz w:val="21"/>
              <w:szCs w:val="21"/>
              <w:lang w:eastAsia="zh-CN"/>
            </w:rPr>
          </w:pPr>
        </w:p>
      </w:tc>
    </w:tr>
  </w:tbl>
  <w:p w14:paraId="0C7A769A" w14:textId="77777777" w:rsidR="00545911" w:rsidRDefault="00545911">
    <w:pPr>
      <w:pStyle w:val="ab"/>
      <w:rPr>
        <w:lang w:eastAsia="zh-C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5699"/>
      <w:gridCol w:w="4110"/>
    </w:tblGrid>
    <w:tr w:rsidR="00545911" w14:paraId="305FE441" w14:textId="77777777">
      <w:trPr>
        <w:trHeight w:val="1001"/>
        <w:jc w:val="center"/>
      </w:trPr>
      <w:tc>
        <w:tcPr>
          <w:tcW w:w="9809" w:type="dxa"/>
          <w:gridSpan w:val="2"/>
          <w:vAlign w:val="center"/>
        </w:tcPr>
        <w:p w14:paraId="140C2122" w14:textId="77777777" w:rsidR="00545911" w:rsidRDefault="00842877">
          <w:pPr>
            <w:pStyle w:val="a5"/>
            <w:jc w:val="center"/>
            <w:rPr>
              <w:rFonts w:ascii="SimSun" w:hAnsi="SimSun"/>
              <w:b w:val="0"/>
              <w:bCs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cs="ＭＳ Ｐゴシック" w:hint="eastAsia"/>
              <w:color w:val="000080"/>
              <w:sz w:val="44"/>
              <w:szCs w:val="44"/>
              <w:lang w:eastAsia="zh-CN"/>
            </w:rPr>
            <w:t>化学品安全技术说明书</w:t>
          </w:r>
        </w:p>
      </w:tc>
    </w:tr>
    <w:tr w:rsidR="00545911" w14:paraId="0F2E4CA8" w14:textId="77777777">
      <w:trPr>
        <w:trHeight w:val="855"/>
        <w:jc w:val="center"/>
      </w:trPr>
      <w:tc>
        <w:tcPr>
          <w:tcW w:w="5699" w:type="dxa"/>
        </w:tcPr>
        <w:p w14:paraId="69C44F5A" w14:textId="77777777" w:rsidR="00545911" w:rsidRDefault="00842877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产品名称：SJA70B8 UDP</w:t>
          </w:r>
        </w:p>
        <w:p w14:paraId="2B252350" w14:textId="77777777" w:rsidR="00545911" w:rsidRDefault="00842877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修订日期：- </w:t>
          </w:r>
        </w:p>
        <w:p w14:paraId="4AC871F4" w14:textId="2D5D6FA3" w:rsidR="00545911" w:rsidRDefault="00842877">
          <w:pPr>
            <w:pStyle w:val="a5"/>
            <w:tabs>
              <w:tab w:val="left" w:pos="9673"/>
            </w:tabs>
            <w:wordWrap w:val="0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>最初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编制日期：2024年07月0</w:t>
          </w:r>
          <w:r w:rsidR="00AF2FFE"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3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 xml:space="preserve">日 </w:t>
          </w:r>
        </w:p>
      </w:tc>
      <w:tc>
        <w:tcPr>
          <w:tcW w:w="4110" w:type="dxa"/>
        </w:tcPr>
        <w:p w14:paraId="06C878D5" w14:textId="77777777" w:rsidR="00545911" w:rsidRDefault="00842877">
          <w:pPr>
            <w:pStyle w:val="a5"/>
            <w:tabs>
              <w:tab w:val="left" w:pos="9565"/>
            </w:tabs>
            <w:wordWrap w:val="0"/>
            <w:ind w:leftChars="-10" w:left="-24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按照GB/T 16483、GB/T</w:t>
          </w:r>
          <w:r>
            <w:rPr>
              <w:rFonts w:ascii="SimSun" w:hAnsi="SimSun" w:hint="eastAsia"/>
              <w:b w:val="0"/>
              <w:color w:val="auto"/>
              <w:sz w:val="21"/>
              <w:szCs w:val="21"/>
              <w:lang w:eastAsia="zh-CN"/>
            </w:rPr>
            <w:t xml:space="preserve"> </w:t>
          </w: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17519编制</w:t>
          </w:r>
        </w:p>
        <w:p w14:paraId="53D03907" w14:textId="72390C1C" w:rsidR="00545911" w:rsidRDefault="00842877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SDS编号：</w:t>
          </w:r>
          <w:r w:rsidR="00191C44" w:rsidRPr="00191C44"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KES-674</w:t>
          </w:r>
        </w:p>
        <w:p w14:paraId="76289D7A" w14:textId="77777777" w:rsidR="00545911" w:rsidRDefault="00842877">
          <w:pPr>
            <w:pStyle w:val="a5"/>
            <w:tabs>
              <w:tab w:val="left" w:pos="9673"/>
            </w:tabs>
            <w:wordWrap w:val="0"/>
            <w:jc w:val="right"/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</w:pPr>
          <w:r>
            <w:rPr>
              <w:rFonts w:ascii="SimSun" w:hAnsi="SimSun"/>
              <w:b w:val="0"/>
              <w:color w:val="auto"/>
              <w:sz w:val="21"/>
              <w:szCs w:val="21"/>
              <w:lang w:eastAsia="zh-CN"/>
            </w:rPr>
            <w:t>版本：1.1</w:t>
          </w:r>
        </w:p>
      </w:tc>
    </w:tr>
  </w:tbl>
  <w:p w14:paraId="7E3F7BE7" w14:textId="77777777" w:rsidR="00545911" w:rsidRDefault="00545911">
    <w:pPr>
      <w:rPr>
        <w:rFonts w:ascii="SimSun" w:eastAsia="SimSun" w:hAnsi="SimSu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D4"/>
    <w:rsid w:val="0002601C"/>
    <w:rsid w:val="0004205B"/>
    <w:rsid w:val="000D0E87"/>
    <w:rsid w:val="000D7131"/>
    <w:rsid w:val="000E6B6D"/>
    <w:rsid w:val="00116611"/>
    <w:rsid w:val="001264E9"/>
    <w:rsid w:val="00140F7E"/>
    <w:rsid w:val="00172B3B"/>
    <w:rsid w:val="00191C44"/>
    <w:rsid w:val="0021306E"/>
    <w:rsid w:val="00264A6F"/>
    <w:rsid w:val="00272E4C"/>
    <w:rsid w:val="002D6411"/>
    <w:rsid w:val="00307B6D"/>
    <w:rsid w:val="003516BD"/>
    <w:rsid w:val="00362AB2"/>
    <w:rsid w:val="0036712E"/>
    <w:rsid w:val="003D520C"/>
    <w:rsid w:val="004616A7"/>
    <w:rsid w:val="004646B4"/>
    <w:rsid w:val="00493E0B"/>
    <w:rsid w:val="004A75A8"/>
    <w:rsid w:val="004A7654"/>
    <w:rsid w:val="004B2E19"/>
    <w:rsid w:val="0052529C"/>
    <w:rsid w:val="00545911"/>
    <w:rsid w:val="005A2E44"/>
    <w:rsid w:val="00644006"/>
    <w:rsid w:val="00704539"/>
    <w:rsid w:val="007166BC"/>
    <w:rsid w:val="007422AD"/>
    <w:rsid w:val="0077407E"/>
    <w:rsid w:val="007C7F59"/>
    <w:rsid w:val="0080300B"/>
    <w:rsid w:val="00814D09"/>
    <w:rsid w:val="00842877"/>
    <w:rsid w:val="008B3DBF"/>
    <w:rsid w:val="008C2D24"/>
    <w:rsid w:val="008E30D4"/>
    <w:rsid w:val="00914C8A"/>
    <w:rsid w:val="009816BC"/>
    <w:rsid w:val="0098539D"/>
    <w:rsid w:val="009A4518"/>
    <w:rsid w:val="00A55085"/>
    <w:rsid w:val="00A6601B"/>
    <w:rsid w:val="00AA5CA0"/>
    <w:rsid w:val="00AC69F0"/>
    <w:rsid w:val="00AF2FFE"/>
    <w:rsid w:val="00B33C5A"/>
    <w:rsid w:val="00B4380A"/>
    <w:rsid w:val="00B8492A"/>
    <w:rsid w:val="00C304B6"/>
    <w:rsid w:val="00C86294"/>
    <w:rsid w:val="00CD60F9"/>
    <w:rsid w:val="00DA6058"/>
    <w:rsid w:val="00DC1011"/>
    <w:rsid w:val="00DE590B"/>
    <w:rsid w:val="00E726DB"/>
    <w:rsid w:val="00EB3FA9"/>
    <w:rsid w:val="00ED3D43"/>
    <w:rsid w:val="00F17247"/>
    <w:rsid w:val="00F215B8"/>
    <w:rsid w:val="00F35855"/>
    <w:rsid w:val="00F37F24"/>
    <w:rsid w:val="00F425C2"/>
    <w:rsid w:val="00F42610"/>
    <w:rsid w:val="00F66A43"/>
    <w:rsid w:val="00F73BEC"/>
    <w:rsid w:val="00F91323"/>
    <w:rsid w:val="00FC57C4"/>
    <w:rsid w:val="00FC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2"/>
    </o:shapelayout>
  </w:shapeDefaults>
  <w:decimalSymbol w:val="."/>
  <w:listSeparator w:val=","/>
  <w14:docId w14:val="1F7A141C"/>
  <w15:docId w15:val="{A5A05941-253C-4DE7-A3C3-407DACDE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rPr>
      <w:b/>
      <w:bCs/>
    </w:rPr>
  </w:style>
  <w:style w:type="paragraph" w:styleId="a4">
    <w:name w:val="annotation text"/>
    <w:basedOn w:val="a"/>
  </w:style>
  <w:style w:type="paragraph" w:styleId="a5">
    <w:name w:val="Body Text"/>
    <w:basedOn w:val="a"/>
    <w:link w:val="a6"/>
    <w:pPr>
      <w:widowControl/>
    </w:pPr>
    <w:rPr>
      <w:rFonts w:eastAsia="SimSun" w:cs="Times New Roman"/>
      <w:b/>
      <w:bCs/>
      <w:color w:val="000000"/>
      <w:sz w:val="23"/>
      <w:szCs w:val="23"/>
      <w:lang w:eastAsia="en-US"/>
    </w:rPr>
  </w:style>
  <w:style w:type="paragraph" w:styleId="a7">
    <w:name w:val="Balloon Text"/>
    <w:basedOn w:val="a"/>
    <w:link w:val="a8"/>
    <w:rPr>
      <w:rFonts w:ascii="Cambria" w:hAnsi="Cambria" w:cs="Times New Roman"/>
      <w:sz w:val="18"/>
      <w:szCs w:val="18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  <w:snapToGrid w:val="0"/>
    </w:pPr>
  </w:style>
  <w:style w:type="paragraph" w:styleId="ab">
    <w:name w:val="header"/>
    <w:basedOn w:val="a"/>
    <w:link w:val="ac"/>
    <w:pPr>
      <w:tabs>
        <w:tab w:val="center" w:pos="4153"/>
        <w:tab w:val="right" w:pos="8306"/>
      </w:tabs>
      <w:snapToGrid w:val="0"/>
    </w:pPr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eastAsia="SimSun" w:hAnsi="SimSun" w:cs="SimSun"/>
      <w:lang w:eastAsia="zh-CN"/>
    </w:rPr>
  </w:style>
  <w:style w:type="character" w:styleId="ad">
    <w:name w:val="page number"/>
    <w:basedOn w:val="a0"/>
  </w:style>
  <w:style w:type="character" w:styleId="ae">
    <w:name w:val="Emphasis"/>
    <w:qFormat/>
    <w:rPr>
      <w:rFonts w:cs="Times New Roman"/>
      <w:color w:val="CC0033"/>
    </w:rPr>
  </w:style>
  <w:style w:type="character" w:styleId="af">
    <w:name w:val="Hyperlink"/>
    <w:rPr>
      <w:color w:val="261CDC"/>
      <w:u w:val="single"/>
    </w:rPr>
  </w:style>
  <w:style w:type="character" w:styleId="af0">
    <w:name w:val="annotation reference"/>
    <w:rPr>
      <w:sz w:val="21"/>
      <w:szCs w:val="21"/>
    </w:rPr>
  </w:style>
  <w:style w:type="paragraph" w:customStyle="1" w:styleId="5">
    <w:name w:val="(文字) (文字)5"/>
    <w:basedOn w:val="a"/>
    <w:pPr>
      <w:jc w:val="both"/>
    </w:pPr>
  </w:style>
  <w:style w:type="paragraph" w:customStyle="1" w:styleId="ParaCharCharCharChar">
    <w:name w:val="默认段落字体 Para Char Char Char Char"/>
    <w:basedOn w:val="a"/>
    <w:pPr>
      <w:jc w:val="both"/>
    </w:pPr>
    <w:rPr>
      <w:rFonts w:eastAsia="SimSun"/>
      <w:sz w:val="21"/>
      <w:lang w:eastAsia="zh-CN"/>
    </w:rPr>
  </w:style>
  <w:style w:type="paragraph" w:customStyle="1" w:styleId="p0">
    <w:name w:val="p0"/>
    <w:basedOn w:val="a"/>
    <w:pPr>
      <w:widowControl/>
    </w:pPr>
    <w:rPr>
      <w:rFonts w:eastAsia="SimSun"/>
      <w:kern w:val="0"/>
      <w:lang w:eastAsia="zh-CN"/>
    </w:rPr>
  </w:style>
  <w:style w:type="paragraph" w:customStyle="1" w:styleId="Style6">
    <w:name w:val="_Style 6"/>
    <w:basedOn w:val="a"/>
    <w:pPr>
      <w:jc w:val="both"/>
    </w:pPr>
  </w:style>
  <w:style w:type="paragraph" w:customStyle="1" w:styleId="6">
    <w:name w:val="(文字) (文字)6"/>
    <w:basedOn w:val="a"/>
    <w:pPr>
      <w:jc w:val="both"/>
    </w:pPr>
  </w:style>
  <w:style w:type="character" w:customStyle="1" w:styleId="shorttext1">
    <w:name w:val="short_text1"/>
    <w:rPr>
      <w:sz w:val="29"/>
      <w:szCs w:val="29"/>
    </w:rPr>
  </w:style>
  <w:style w:type="character" w:customStyle="1" w:styleId="dct-tt">
    <w:name w:val="dct-tt"/>
    <w:rPr>
      <w:rFonts w:ascii="Arial" w:hAnsi="Arial" w:hint="default"/>
    </w:rPr>
  </w:style>
  <w:style w:type="character" w:customStyle="1" w:styleId="HTML0">
    <w:name w:val="HTML 書式付き (文字)"/>
    <w:link w:val="HTML"/>
    <w:rPr>
      <w:rFonts w:ascii="SimSun" w:eastAsia="SimSun" w:hAnsi="SimSun" w:cs="SimSun"/>
      <w:sz w:val="24"/>
      <w:szCs w:val="24"/>
      <w:lang w:eastAsia="zh-CN"/>
    </w:rPr>
  </w:style>
  <w:style w:type="character" w:customStyle="1" w:styleId="ac">
    <w:name w:val="ヘッダー (文字)"/>
    <w:link w:val="ab"/>
    <w:rPr>
      <w:rFonts w:eastAsia="PMingLiU"/>
      <w:kern w:val="2"/>
      <w:lang w:val="en-US" w:eastAsia="zh-TW" w:bidi="ar-SA"/>
    </w:rPr>
  </w:style>
  <w:style w:type="character" w:customStyle="1" w:styleId="mediumtext1">
    <w:name w:val="medium_text1"/>
    <w:rPr>
      <w:sz w:val="24"/>
      <w:szCs w:val="24"/>
    </w:rPr>
  </w:style>
  <w:style w:type="character" w:customStyle="1" w:styleId="a6">
    <w:name w:val="本文 (文字)"/>
    <w:link w:val="a5"/>
    <w:rPr>
      <w:rFonts w:ascii="Times New Roman" w:eastAsia="SimSun" w:hAnsi="Times New Roman" w:cs="Times New Roman"/>
      <w:b/>
      <w:bCs/>
      <w:color w:val="000000"/>
      <w:sz w:val="23"/>
      <w:szCs w:val="23"/>
      <w:lang w:eastAsia="en-US"/>
    </w:rPr>
  </w:style>
  <w:style w:type="character" w:customStyle="1" w:styleId="apple-style-span">
    <w:name w:val="apple-style-span"/>
    <w:basedOn w:val="a0"/>
  </w:style>
  <w:style w:type="character" w:customStyle="1" w:styleId="aa">
    <w:name w:val="フッター (文字)"/>
    <w:link w:val="a9"/>
    <w:rPr>
      <w:rFonts w:eastAsia="PMingLiU"/>
      <w:kern w:val="2"/>
      <w:lang w:val="en-US" w:eastAsia="zh-TW" w:bidi="ar-SA"/>
    </w:rPr>
  </w:style>
  <w:style w:type="character" w:customStyle="1" w:styleId="1">
    <w:name w:val="正文1"/>
    <w:rPr>
      <w:rFonts w:ascii="SimSun" w:eastAsia="SimSun" w:hAnsi="SimSun" w:hint="eastAsia"/>
      <w:sz w:val="22"/>
      <w:szCs w:val="22"/>
    </w:rPr>
  </w:style>
  <w:style w:type="character" w:customStyle="1" w:styleId="a8">
    <w:name w:val="吹き出し (文字)"/>
    <w:link w:val="a7"/>
    <w:rPr>
      <w:rFonts w:ascii="Cambria" w:eastAsia="PMingLiU" w:hAnsi="Cambria" w:cs="Times New Roman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F172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8</Pages>
  <Words>3018</Words>
  <Characters>3571</Characters>
  <Application>Microsoft Office Word</Application>
  <DocSecurity>0</DocSecurity>
  <Lines>304</Lines>
  <Paragraphs>243</Paragraphs>
  <ScaleCrop>false</ScaleCrop>
  <Company>Honeycomb-tr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 SDS</dc:title>
  <dc:subject>SJA70B8 UDP</dc:subject>
  <dc:creator>Honeycomb-tr</dc:creator>
  <cp:lastModifiedBy>Nakada, Kanayo_中田 加那予</cp:lastModifiedBy>
  <cp:revision>29</cp:revision>
  <cp:lastPrinted>2012-04-17T01:38:00Z</cp:lastPrinted>
  <dcterms:created xsi:type="dcterms:W3CDTF">2021-09-29T07:56:00Z</dcterms:created>
  <dcterms:modified xsi:type="dcterms:W3CDTF">2024-07-03T10:19:00Z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2a864c99b58ea61d06fe3cb07fc6b272e13071363c9004bf5fe926c9f50e07b0</vt:lpwstr>
  </property>
</Properties>
</file>